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alibri" w:hAnsi="Calibri" w:eastAsia="Calibri" w:cs="Calibri"/>
          <w:sz w:val="24"/>
          <w:szCs w:val="24"/>
          <w:highlight w:val="none"/>
          <w:shd w:val="clear" w:fill="auto"/>
        </w:rPr>
      </w:pPr>
      <w:bookmarkStart w:id="1" w:name="_GoBack"/>
      <w:bookmarkEnd w:id="1"/>
    </w:p>
    <w:tbl>
      <w:tblPr>
        <w:tblStyle w:val="14"/>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Ticket ID</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i/>
                <w:sz w:val="24"/>
                <w:szCs w:val="24"/>
                <w:highlight w:val="none"/>
                <w:shd w:val="clear" w:fill="auto"/>
                <w:vertAlign w:val="baseline"/>
              </w:rPr>
            </w:pPr>
            <w:r>
              <w:rPr>
                <w:rFonts w:ascii="Calibri" w:hAnsi="Calibri" w:eastAsia="Calibri" w:cs="Calibri"/>
                <w:b w:val="0"/>
                <w:i/>
                <w:sz w:val="24"/>
                <w:szCs w:val="24"/>
                <w:highlight w:val="none"/>
                <w:shd w:val="clear" w:fill="auto"/>
                <w:vertAlign w:val="baseline"/>
                <w:rtl w:val="0"/>
              </w:rPr>
              <w:t>TT11135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Ticket description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i/>
                <w:sz w:val="24"/>
                <w:szCs w:val="24"/>
                <w:highlight w:val="none"/>
                <w:shd w:val="clear" w:fill="auto"/>
                <w:vertAlign w:val="baseline"/>
              </w:rPr>
            </w:pPr>
            <w:r>
              <w:rPr>
                <w:rFonts w:ascii="Calibri" w:hAnsi="Calibri" w:eastAsia="Calibri" w:cs="Calibri"/>
                <w:b w:val="0"/>
                <w:i/>
                <w:sz w:val="24"/>
                <w:szCs w:val="24"/>
                <w:highlight w:val="none"/>
                <w:shd w:val="clear" w:fill="auto"/>
                <w:vertAlign w:val="baseline"/>
                <w:rtl w:val="0"/>
              </w:rPr>
              <w:t>Unfix process development in inventory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Created by</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i/>
                <w:sz w:val="24"/>
                <w:szCs w:val="24"/>
                <w:highlight w:val="none"/>
                <w:shd w:val="clear" w:fill="auto"/>
                <w:vertAlign w:val="baseline"/>
              </w:rPr>
            </w:pPr>
            <w:r>
              <w:rPr>
                <w:rFonts w:ascii="Calibri" w:hAnsi="Calibri" w:eastAsia="Calibri" w:cs="Calibri"/>
                <w:b w:val="0"/>
                <w:i/>
                <w:sz w:val="24"/>
                <w:szCs w:val="24"/>
                <w:highlight w:val="none"/>
                <w:shd w:val="clear" w:fill="auto"/>
                <w:vertAlign w:val="baseline"/>
                <w:rtl w:val="0"/>
              </w:rPr>
              <w:t>Manali Bhadirage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Created 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i/>
                <w:sz w:val="24"/>
                <w:szCs w:val="24"/>
                <w:highlight w:val="none"/>
                <w:shd w:val="clear" w:fill="auto"/>
                <w:vertAlign w:val="baseline"/>
              </w:rPr>
            </w:pPr>
            <w:r>
              <w:rPr>
                <w:rFonts w:ascii="Calibri" w:hAnsi="Calibri" w:eastAsia="Calibri" w:cs="Calibri"/>
                <w:b w:val="0"/>
                <w:i/>
                <w:sz w:val="24"/>
                <w:szCs w:val="24"/>
                <w:highlight w:val="none"/>
                <w:shd w:val="clear" w:fill="auto"/>
                <w:vertAlign w:val="baseline"/>
                <w:rtl w:val="0"/>
              </w:rPr>
              <w:t>10/04/2023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 xml:space="preserve">Priority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i/>
                <w:sz w:val="24"/>
                <w:szCs w:val="24"/>
                <w:highlight w:val="none"/>
                <w:shd w:val="clear" w:fill="auto"/>
                <w:vertAlign w:val="baseline"/>
              </w:rPr>
            </w:pPr>
            <w:r>
              <w:rPr>
                <w:rFonts w:ascii="Calibri" w:hAnsi="Calibri" w:eastAsia="Calibri" w:cs="Calibri"/>
                <w:b w:val="0"/>
                <w:i/>
                <w:sz w:val="24"/>
                <w:szCs w:val="24"/>
                <w:highlight w:val="none"/>
                <w:shd w:val="clear" w:fill="auto"/>
                <w:vertAlign w:val="baseline"/>
                <w:rtl w:val="0"/>
              </w:rPr>
              <w:t>Very high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 xml:space="preserve">Version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i/>
                <w:sz w:val="24"/>
                <w:szCs w:val="24"/>
                <w:highlight w:val="none"/>
                <w:shd w:val="clear" w:fill="auto"/>
                <w:vertAlign w:val="baseline"/>
              </w:rPr>
            </w:pPr>
            <w:r>
              <w:rPr>
                <w:rFonts w:ascii="Calibri" w:hAnsi="Calibri" w:eastAsia="Calibri" w:cs="Calibri"/>
                <w:b w:val="0"/>
                <w:i/>
                <w:sz w:val="24"/>
                <w:szCs w:val="24"/>
                <w:highlight w:val="none"/>
                <w:shd w:val="clear" w:fill="auto"/>
                <w:vertAlign w:val="baseline"/>
                <w:rtl w:val="0"/>
              </w:rPr>
              <w:t>1.0</w:t>
            </w:r>
          </w:p>
        </w:tc>
      </w:tr>
    </w:tbl>
    <w:p>
      <w:pPr>
        <w:rPr>
          <w:rFonts w:ascii="Calibri" w:hAnsi="Calibri" w:eastAsia="Calibri" w:cs="Calibri"/>
          <w:b/>
          <w:sz w:val="24"/>
          <w:szCs w:val="24"/>
          <w:highlight w:val="none"/>
          <w:shd w:val="clear" w:fill="auto"/>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Version</w:t>
      </w:r>
    </w:p>
    <w:tbl>
      <w:tblPr>
        <w:tblStyle w:val="15"/>
        <w:tblW w:w="852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Sr. No</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Version no</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Version Date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User name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User department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1.0</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10/04/2023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2</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2.0</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11/04/2023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2.1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13/04/2023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4</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3.1</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14/04/2023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Pritam Mehta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5</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b/>
                <w:sz w:val="24"/>
                <w:szCs w:val="24"/>
                <w:highlight w:val="none"/>
                <w:rtl w:val="0"/>
              </w:rPr>
              <w:t>4.0</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b/>
                <w:sz w:val="24"/>
                <w:szCs w:val="24"/>
                <w:highlight w:val="none"/>
                <w:rtl w:val="0"/>
              </w:rPr>
              <w:t>21/04/2023</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b/>
                <w:sz w:val="24"/>
                <w:szCs w:val="24"/>
                <w:highlight w:val="none"/>
                <w:rtl w:val="0"/>
              </w:rPr>
              <w:t xml:space="preserve">Pritam Mehta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p>
        </w:tc>
      </w:tr>
    </w:tbl>
    <w:p>
      <w:pPr>
        <w:rPr>
          <w:rFonts w:ascii="Calibri" w:hAnsi="Calibri" w:eastAsia="Calibri" w:cs="Calibri"/>
          <w:b/>
          <w:sz w:val="24"/>
          <w:szCs w:val="24"/>
          <w:highlight w:val="none"/>
          <w:shd w:val="clear" w:fill="auto"/>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Approvals</w:t>
      </w:r>
    </w:p>
    <w:tbl>
      <w:tblPr>
        <w:tblStyle w:val="16"/>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val="0"/>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Field</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Name of the User</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Approved date by the user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Actual User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Sanjay Dhanole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Actual User Department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Inventory</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Organization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CSJ</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Assigned BA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Manali Bhadirage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Assigned Developer</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Parth Patel</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Assigned Tester</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Priyanka dupargude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bl>
    <w:p>
      <w:pPr>
        <w:rPr>
          <w:rFonts w:ascii="Calibri" w:hAnsi="Calibri" w:eastAsia="Calibri" w:cs="Calibri"/>
          <w:b/>
          <w:sz w:val="24"/>
          <w:szCs w:val="24"/>
          <w:highlight w:val="none"/>
          <w:shd w:val="clear" w:fill="auto"/>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Estimation</w:t>
      </w:r>
    </w:p>
    <w:tbl>
      <w:tblPr>
        <w:tblStyle w:val="17"/>
        <w:tblW w:w="8517"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rtl w:val="0"/>
              </w:rPr>
              <w:t>Department name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Estimated Time  (In hr)</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Scheduled Date (Starting date )</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Estimated date</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Actual delivery date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BA</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Development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Testing</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bl>
    <w:p>
      <w:pPr>
        <w:rPr>
          <w:rFonts w:ascii="Calibri" w:hAnsi="Calibri" w:eastAsia="Calibri" w:cs="Calibri"/>
          <w:b w:val="0"/>
          <w:sz w:val="24"/>
          <w:szCs w:val="24"/>
          <w:highlight w:val="none"/>
          <w:shd w:val="clear" w:fill="auto"/>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Introduction</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 xml:space="preserve">During procurement, PO is sent to supplier and </w:t>
      </w:r>
      <w:r>
        <w:rPr>
          <w:rFonts w:ascii="Calibri" w:hAnsi="Calibri" w:eastAsia="Calibri" w:cs="Calibri"/>
          <w:b w:val="0"/>
          <w:i/>
          <w:sz w:val="24"/>
          <w:szCs w:val="24"/>
          <w:highlight w:val="none"/>
          <w:u w:val="single"/>
          <w:shd w:val="clear" w:fill="auto"/>
          <w:rtl w:val="0"/>
        </w:rPr>
        <w:t>unfix rate</w:t>
      </w:r>
      <w:r>
        <w:rPr>
          <w:rFonts w:ascii="Calibri" w:hAnsi="Calibri" w:eastAsia="Calibri" w:cs="Calibri"/>
          <w:b w:val="0"/>
          <w:i/>
          <w:sz w:val="24"/>
          <w:szCs w:val="24"/>
          <w:highlight w:val="none"/>
          <w:shd w:val="clear" w:fill="auto"/>
          <w:rtl w:val="0"/>
        </w:rPr>
        <w:t xml:space="preserve"> is mentioned by authorized person against the vendor. Once we receive the material and bill from the vendor, material details are entered in Connect Us -&gt; material issue menu and doc. No. Is generated for the same. Further, the generated document is sent for checking step by step : Design check -&gt; QC check -&gt; PO check -&gt; HM check. Once HM check process is completed, the Purchase return and RD purchase document is created in Padm system as per </w:t>
      </w:r>
      <w:r>
        <w:rPr>
          <w:rFonts w:ascii="Calibri" w:hAnsi="Calibri" w:eastAsia="Calibri" w:cs="Calibri"/>
          <w:b w:val="0"/>
          <w:i w:val="0"/>
          <w:sz w:val="24"/>
          <w:szCs w:val="24"/>
          <w:highlight w:val="none"/>
          <w:u w:val="single"/>
          <w:shd w:val="clear" w:fill="auto"/>
          <w:rtl w:val="0"/>
        </w:rPr>
        <w:t>unfix rate</w:t>
      </w:r>
      <w:r>
        <w:rPr>
          <w:rFonts w:ascii="Calibri" w:hAnsi="Calibri" w:eastAsia="Calibri" w:cs="Calibri"/>
          <w:b w:val="0"/>
          <w:i/>
          <w:sz w:val="24"/>
          <w:szCs w:val="24"/>
          <w:highlight w:val="none"/>
          <w:shd w:val="clear" w:fill="auto"/>
          <w:rtl w:val="0"/>
        </w:rPr>
        <w:t xml:space="preserve">. Then, the rate is fixed for the items. Once the rate is fixed, then as credit or debit note is generated and issued to the vendor and the payment is done. If the unfix rate &gt; fix rate, then credit note is issued to vendor. If unfix rate &lt; fix rate, then debit note is issued to vendor. </w:t>
      </w:r>
    </w:p>
    <w:p>
      <w:pPr>
        <w:rPr>
          <w:rFonts w:ascii="Calibri" w:hAnsi="Calibri" w:eastAsia="Calibri" w:cs="Calibri"/>
          <w:b w:val="0"/>
          <w:i/>
          <w:sz w:val="24"/>
          <w:szCs w:val="24"/>
          <w:highlight w:val="none"/>
          <w:shd w:val="clear" w:fill="auto"/>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Existing system</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 xml:space="preserve">There is no such existing system. </w:t>
      </w:r>
    </w:p>
    <w:p>
      <w:pPr>
        <w:rPr>
          <w:rFonts w:ascii="Calibri" w:hAnsi="Calibri" w:eastAsia="Calibri" w:cs="Calibri"/>
          <w:b w:val="0"/>
          <w:i/>
          <w:sz w:val="24"/>
          <w:szCs w:val="24"/>
          <w:highlight w:val="none"/>
          <w:shd w:val="clear" w:fill="auto"/>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Proposed system</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 xml:space="preserve">Step 1. In Connect us -&gt; material issue main menu -&gt; material issue, once user clicks on add data, it will display following fields: </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Issued Date</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Challan No.</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Location</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Issued Type</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 xml:space="preserve">Vendor </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Sub supplier</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Narration</w:t>
      </w: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Remark</w:t>
      </w:r>
    </w:p>
    <w:p>
      <w:pPr>
        <w:rPr>
          <w:rFonts w:ascii="Calibri" w:hAnsi="Calibri" w:eastAsia="Calibri" w:cs="Calibri"/>
          <w:b/>
          <w:bCs/>
          <w:i/>
          <w:sz w:val="24"/>
          <w:szCs w:val="24"/>
          <w:highlight w:val="none"/>
          <w:shd w:val="clear" w:fill="auto"/>
        </w:rPr>
      </w:pPr>
      <w:r>
        <w:rPr>
          <w:rFonts w:ascii="Calibri" w:hAnsi="Calibri" w:eastAsia="Calibri" w:cs="Calibri"/>
          <w:b/>
          <w:bCs/>
          <w:i/>
          <w:sz w:val="24"/>
          <w:szCs w:val="24"/>
          <w:highlight w:val="none"/>
          <w:shd w:val="clear" w:fill="auto"/>
          <w:rtl w:val="0"/>
        </w:rPr>
        <w:t>Type of Rate - Fix / Unfix</w:t>
      </w:r>
    </w:p>
    <w:p>
      <w:pPr>
        <w:rPr>
          <w:rFonts w:ascii="Calibri" w:hAnsi="Calibri" w:eastAsia="Calibri" w:cs="Calibri"/>
          <w:b/>
          <w:bCs/>
          <w:i/>
          <w:sz w:val="24"/>
          <w:szCs w:val="24"/>
          <w:highlight w:val="none"/>
          <w:shd w:val="clear" w:fill="auto"/>
        </w:rPr>
      </w:pPr>
      <w:r>
        <w:rPr>
          <w:rFonts w:ascii="Calibri" w:hAnsi="Calibri" w:eastAsia="Calibri" w:cs="Calibri"/>
          <w:b/>
          <w:bCs/>
          <w:i/>
          <w:sz w:val="24"/>
          <w:szCs w:val="24"/>
          <w:highlight w:val="none"/>
          <w:shd w:val="clear" w:fill="auto"/>
          <w:rtl w:val="0"/>
        </w:rPr>
        <w:t>Rate</w:t>
      </w:r>
    </w:p>
    <w:p>
      <w:pPr>
        <w:rPr>
          <w:rFonts w:ascii="Calibri" w:hAnsi="Calibri" w:eastAsia="Calibri" w:cs="Calibri"/>
          <w:b/>
          <w:bCs/>
          <w:i/>
          <w:sz w:val="24"/>
          <w:szCs w:val="24"/>
          <w:highlight w:val="none"/>
        </w:rPr>
      </w:pPr>
      <w:r>
        <w:rPr>
          <w:rFonts w:ascii="Calibri" w:hAnsi="Calibri" w:eastAsia="Calibri" w:cs="Calibri"/>
          <w:b/>
          <w:bCs/>
          <w:i/>
          <w:sz w:val="24"/>
          <w:szCs w:val="24"/>
          <w:highlight w:val="none"/>
          <w:rtl w:val="0"/>
        </w:rPr>
        <w:t>Is RD purchase?</w:t>
      </w:r>
    </w:p>
    <w:p>
      <w:pPr>
        <w:rPr>
          <w:rFonts w:ascii="Calibri" w:hAnsi="Calibri" w:eastAsia="Calibri" w:cs="Calibri"/>
          <w:b/>
          <w:bCs/>
          <w:i/>
          <w:sz w:val="24"/>
          <w:szCs w:val="24"/>
          <w:highlight w:val="none"/>
          <w:shd w:val="clear" w:fill="auto"/>
        </w:rPr>
      </w:pPr>
      <w:r>
        <w:rPr>
          <w:rFonts w:ascii="Calibri" w:hAnsi="Calibri" w:eastAsia="Calibri" w:cs="Calibri"/>
          <w:b/>
          <w:bCs/>
          <w:i/>
          <w:sz w:val="24"/>
          <w:szCs w:val="24"/>
          <w:highlight w:val="none"/>
          <w:shd w:val="clear" w:fill="auto"/>
          <w:rtl w:val="0"/>
        </w:rPr>
        <w:t>Attachment</w:t>
      </w:r>
    </w:p>
    <w:p>
      <w:pPr>
        <w:rPr>
          <w:rFonts w:ascii="Calibri" w:hAnsi="Calibri" w:eastAsia="Calibri" w:cs="Calibri"/>
          <w:b w:val="0"/>
          <w:i/>
          <w:sz w:val="24"/>
          <w:szCs w:val="24"/>
          <w:highlight w:val="none"/>
          <w:shd w:val="clear" w:fill="auto"/>
        </w:rPr>
      </w:pPr>
    </w:p>
    <w:p>
      <w:pPr>
        <w:rPr>
          <w:rFonts w:ascii="Calibri" w:hAnsi="Calibri" w:eastAsia="Calibri" w:cs="Calibri"/>
          <w:b w:val="0"/>
          <w:i/>
          <w:sz w:val="24"/>
          <w:szCs w:val="24"/>
          <w:highlight w:val="none"/>
          <w:shd w:val="clear" w:fill="auto"/>
        </w:rPr>
      </w:pPr>
      <w:r>
        <w:rPr>
          <w:rFonts w:ascii="Calibri" w:hAnsi="Calibri" w:eastAsia="Calibri" w:cs="Calibri"/>
          <w:b w:val="0"/>
          <w:i/>
          <w:sz w:val="24"/>
          <w:szCs w:val="24"/>
          <w:highlight w:val="none"/>
          <w:shd w:val="clear" w:fill="auto"/>
          <w:rtl w:val="0"/>
        </w:rPr>
        <w:t xml:space="preserve">The additional fields should be displayed in add, edit and view action of each document. </w:t>
      </w:r>
    </w:p>
    <w:p>
      <w:pPr>
        <w:rPr>
          <w:rFonts w:ascii="Calibri" w:hAnsi="Calibri" w:eastAsia="Calibri" w:cs="Calibri"/>
          <w:b w:val="0"/>
          <w:i/>
          <w:sz w:val="24"/>
          <w:szCs w:val="24"/>
          <w:highlight w:val="none"/>
          <w:shd w:val="clear" w:fill="auto"/>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Input table</w:t>
      </w:r>
    </w:p>
    <w:tbl>
      <w:tblPr>
        <w:tblStyle w:val="18"/>
        <w:tblW w:w="853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6"/>
        <w:gridCol w:w="1521"/>
        <w:gridCol w:w="53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 xml:space="preserve">INPUT TYPE </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Type of Rate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checkbox</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be checkbox displaying either Fix or Unfix. </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While adding the data in material issue, the user can specify whether the rate for the particular vendor is fixed or not.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Rate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Text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be auto-filled from imported PO. It will also be editable field. It should accept only numbers.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Is RD purchase?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Checkbox</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 xml:space="preserve">It will display check box as Yes / No.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Attachment(s)</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Attach</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User will enter the bill of the total items received from vendor.</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be multi-select. </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should only accept jpeg / jpg / png / pdf extensions of file. </w:t>
            </w:r>
          </w:p>
        </w:tc>
      </w:tr>
    </w:tbl>
    <w:p>
      <w:pPr>
        <w:rPr>
          <w:rFonts w:ascii="Calibri" w:hAnsi="Calibri" w:eastAsia="Calibri" w:cs="Calibri"/>
          <w:b w:val="0"/>
          <w:sz w:val="24"/>
          <w:szCs w:val="24"/>
          <w:highlight w:val="none"/>
          <w:shd w:val="clear" w:fill="auto"/>
        </w:rPr>
      </w:pPr>
    </w:p>
    <w:p>
      <w:pPr>
        <w:rPr>
          <w:rFonts w:ascii="Calibri" w:hAnsi="Calibri" w:eastAsia="Calibri" w:cs="Calibri"/>
          <w:b w:val="0"/>
          <w:sz w:val="24"/>
          <w:szCs w:val="24"/>
          <w:highlight w:val="none"/>
          <w:shd w:val="clear" w:fill="auto"/>
        </w:rPr>
      </w:pPr>
      <w:r>
        <w:rPr>
          <w:rFonts w:ascii="Calibri" w:hAnsi="Calibri" w:eastAsia="Calibri" w:cs="Calibri"/>
          <w:highlight w:val="none"/>
          <w:shd w:val="clear" w:fill="auto"/>
        </w:rPr>
        <w:drawing>
          <wp:inline distT="0" distB="0" distL="114300" distR="114300">
            <wp:extent cx="5266690" cy="29629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4"/>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b w:val="0"/>
          <w:sz w:val="24"/>
          <w:szCs w:val="24"/>
          <w:highlight w:val="none"/>
          <w:shd w:val="clear" w:fill="auto"/>
        </w:rPr>
      </w:pPr>
      <w:r>
        <w:rPr>
          <w:rFonts w:ascii="Calibri" w:hAnsi="Calibri" w:eastAsia="Calibri" w:cs="Calibri"/>
          <w:b w:val="0"/>
          <w:sz w:val="24"/>
          <w:szCs w:val="24"/>
          <w:highlight w:val="none"/>
          <w:shd w:val="clear" w:fill="auto"/>
          <w:rtl w:val="0"/>
        </w:rPr>
        <w:t>Fig: material issue -&gt; add</w:t>
      </w:r>
    </w:p>
    <w:p>
      <w:pPr>
        <w:rPr>
          <w:rFonts w:ascii="Calibri" w:hAnsi="Calibri" w:eastAsia="Calibri" w:cs="Calibri"/>
          <w:b w:val="0"/>
          <w:sz w:val="24"/>
          <w:szCs w:val="24"/>
          <w:highlight w:val="none"/>
          <w:shd w:val="clear" w:fill="auto"/>
        </w:rPr>
      </w:pPr>
    </w:p>
    <w:p>
      <w:pPr>
        <w:rPr>
          <w:rFonts w:ascii="Calibri" w:hAnsi="Calibri" w:eastAsia="Calibri" w:cs="Calibri"/>
          <w:b w:val="0"/>
          <w:sz w:val="24"/>
          <w:szCs w:val="24"/>
          <w:highlight w:val="none"/>
          <w:shd w:val="clear" w:fill="auto"/>
        </w:rPr>
      </w:pPr>
      <w:r>
        <w:rPr>
          <w:rFonts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rPr>
          <w:rFonts w:ascii="Calibri" w:hAnsi="Calibri" w:eastAsia="Calibri" w:cs="Calibri"/>
          <w:b w:val="0"/>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5"/>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Fig: material issue -&gt; grid</w:t>
      </w:r>
    </w:p>
    <w:p>
      <w:pPr>
        <w:rPr>
          <w:rFonts w:ascii="Calibri" w:hAnsi="Calibri" w:eastAsia="Calibri" w:cs="Calibri"/>
          <w:b w:val="0"/>
          <w:sz w:val="24"/>
          <w:szCs w:val="24"/>
          <w:highlight w:val="none"/>
          <w:shd w:val="clear" w:fill="auto"/>
        </w:rPr>
      </w:pPr>
    </w:p>
    <w:p>
      <w:pPr>
        <w:rPr>
          <w:rFonts w:ascii="Calibri" w:hAnsi="Calibri" w:eastAsia="Calibri" w:cs="Calibri"/>
          <w:b w:val="0"/>
          <w:sz w:val="24"/>
          <w:szCs w:val="24"/>
          <w:highlight w:val="none"/>
          <w:shd w:val="clear" w:fill="auto"/>
        </w:rPr>
      </w:pPr>
      <w:r>
        <w:rPr>
          <w:rFonts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ascii="Calibri" w:hAnsi="Calibri" w:eastAsia="Calibri" w:cs="Calibri"/>
          <w:b w:val="0"/>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6"/>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Fig: design check -&gt; grid</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7"/>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8"/>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Fig: quality check -&gt; grid</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Fig: QC check -&gt; split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9" name="image9.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5266690" cy="296291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ascii="Calibri" w:hAnsi="Calibri" w:eastAsia="Calibri" w:cs="Calibri"/>
          <w:sz w:val="24"/>
          <w:szCs w:val="24"/>
          <w:highlight w:val="none"/>
          <w:shd w:val="clear" w:fill="auto"/>
        </w:rPr>
      </w:pPr>
    </w:p>
    <w:p>
      <w:pPr>
        <w:rPr>
          <w:rFonts w:ascii="Calibri" w:hAnsi="Calibri" w:eastAsia="Calibri" w:cs="Calibri"/>
          <w:b/>
          <w:bCs/>
          <w:sz w:val="24"/>
          <w:szCs w:val="24"/>
          <w:highlight w:val="none"/>
          <w:shd w:val="clear" w:fill="auto"/>
        </w:rPr>
      </w:pPr>
      <w:r>
        <w:rPr>
          <w:rFonts w:ascii="Calibri" w:hAnsi="Calibri" w:eastAsia="Calibri" w:cs="Calibri"/>
          <w:sz w:val="24"/>
          <w:szCs w:val="24"/>
          <w:highlight w:val="none"/>
          <w:shd w:val="clear" w:fill="auto"/>
          <w:rtl w:val="0"/>
        </w:rPr>
        <w:t xml:space="preserve">Step 6. </w:t>
      </w:r>
      <w:r>
        <w:rPr>
          <w:rFonts w:ascii="Calibri" w:hAnsi="Calibri" w:eastAsia="Calibri" w:cs="Calibri"/>
          <w:b/>
          <w:bCs/>
          <w:sz w:val="24"/>
          <w:szCs w:val="24"/>
          <w:highlight w:val="none"/>
          <w:shd w:val="clear" w:fill="auto"/>
          <w:rtl w:val="0"/>
        </w:rPr>
        <w:t>All the collated details of accepted &amp; rejected gross wt, net wt and pcs in each process should be sent to vendor via SMS / Whats</w:t>
      </w:r>
      <w:r>
        <w:rPr>
          <w:rFonts w:hint="default" w:cs="Calibri"/>
          <w:b/>
          <w:bCs/>
          <w:sz w:val="24"/>
          <w:szCs w:val="24"/>
          <w:highlight w:val="none"/>
          <w:shd w:val="clear" w:fill="auto"/>
          <w:rtl w:val="0"/>
          <w:lang w:val="en-US"/>
        </w:rPr>
        <w:t>-</w:t>
      </w:r>
      <w:r>
        <w:rPr>
          <w:rFonts w:ascii="Calibri" w:hAnsi="Calibri" w:eastAsia="Calibri" w:cs="Calibri"/>
          <w:b/>
          <w:bCs/>
          <w:sz w:val="24"/>
          <w:szCs w:val="24"/>
          <w:highlight w:val="none"/>
          <w:shd w:val="clear" w:fill="auto"/>
          <w:rtl w:val="0"/>
        </w:rPr>
        <w:t xml:space="preserve">App / Email.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Pr>
        <w:drawing>
          <wp:inline distT="0" distB="0" distL="114300" distR="114300">
            <wp:extent cx="2024380" cy="41370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pic:nvPicPr>
                  <pic:blipFill>
                    <a:blip r:embed="rId13"/>
                    <a:srcRect/>
                    <a:stretch>
                      <a:fillRect/>
                    </a:stretch>
                  </pic:blipFill>
                  <pic:spPr>
                    <a:xfrm>
                      <a:off x="0" y="0"/>
                      <a:ext cx="2024380" cy="4137025"/>
                    </a:xfrm>
                    <a:prstGeom prst="rect">
                      <a:avLst/>
                    </a:prstGeom>
                  </pic:spPr>
                </pic:pic>
              </a:graphicData>
            </a:graphic>
          </wp:inline>
        </w:drawing>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Step 7. We need to create a menu ‘Fix Rate’ which will display all the documents in grid which were marked as ‘yes’ for “Is RD purchase” field in material issue menu and have cleared HMcheck process.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It will display following fields in grid: </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Action - view, edit, fix rate, download note</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 xml:space="preserve">Doc no. </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Challan no.</w:t>
      </w:r>
      <w:r>
        <w:rPr>
          <w:rFonts w:ascii="Calibri" w:hAnsi="Calibri" w:eastAsia="Calibri" w:cs="Calibri"/>
          <w:b w:val="0"/>
          <w:sz w:val="24"/>
          <w:szCs w:val="24"/>
          <w:highlight w:val="none"/>
          <w:shd w:val="clear" w:fill="auto"/>
          <w:vertAlign w:val="baseline"/>
          <w:rtl w:val="0"/>
        </w:rPr>
        <w:t xml:space="preserve"> </w:t>
      </w:r>
    </w:p>
    <w:p>
      <w:pPr>
        <w:numPr>
          <w:ilvl w:val="0"/>
          <w:numId w:val="1"/>
        </w:numPr>
        <w:ind w:left="420" w:hanging="420"/>
        <w:rPr>
          <w:b w:val="0"/>
          <w:highlight w:val="none"/>
          <w:shd w:val="clear" w:fill="auto"/>
          <w:vertAlign w:val="baseline"/>
        </w:rPr>
      </w:pPr>
      <w:r>
        <w:rPr>
          <w:rFonts w:ascii="Calibri" w:hAnsi="Calibri" w:eastAsia="Calibri" w:cs="Calibri"/>
          <w:sz w:val="24"/>
          <w:szCs w:val="24"/>
          <w:highlight w:val="none"/>
          <w:shd w:val="clear" w:fill="auto"/>
          <w:rtl w:val="0"/>
        </w:rPr>
        <w:t>Vendor name</w:t>
      </w:r>
    </w:p>
    <w:p>
      <w:pPr>
        <w:numPr>
          <w:ilvl w:val="0"/>
          <w:numId w:val="1"/>
        </w:numPr>
        <w:ind w:left="420" w:hanging="420"/>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Rate type - Fix / Unfix</w:t>
      </w:r>
    </w:p>
    <w:p>
      <w:pPr>
        <w:numPr>
          <w:ilvl w:val="0"/>
          <w:numId w:val="1"/>
        </w:numPr>
        <w:ind w:left="420" w:hanging="420"/>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Rate</w:t>
      </w:r>
    </w:p>
    <w:p>
      <w:pPr>
        <w:numPr>
          <w:ilvl w:val="0"/>
          <w:numId w:val="1"/>
        </w:numPr>
        <w:ind w:left="420" w:hanging="420"/>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Fix data generated - Yes / No</w:t>
      </w:r>
    </w:p>
    <w:p>
      <w:pPr>
        <w:numPr>
          <w:ilvl w:val="0"/>
          <w:numId w:val="1"/>
        </w:numPr>
        <w:ind w:left="420" w:hanging="420"/>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Fix data generated at</w:t>
      </w:r>
    </w:p>
    <w:p>
      <w:pPr>
        <w:rPr>
          <w:rFonts w:ascii="Calibri" w:hAnsi="Calibri" w:eastAsia="Calibri" w:cs="Calibri"/>
          <w:b w:val="0"/>
          <w:sz w:val="24"/>
          <w:szCs w:val="24"/>
          <w:highlight w:val="none"/>
          <w:shd w:val="clear" w:fill="auto"/>
          <w:vertAlign w:val="baseline"/>
        </w:rPr>
      </w:pPr>
    </w:p>
    <w:p>
      <w:pPr>
        <w:rPr>
          <w:rFonts w:ascii="Calibri" w:hAnsi="Calibri" w:eastAsia="Calibri" w:cs="Calibri"/>
          <w:highlight w:val="none"/>
        </w:rPr>
      </w:pPr>
      <w:r>
        <w:rPr>
          <w:rFonts w:ascii="Calibri" w:hAnsi="Calibri" w:eastAsia="Calibri" w:cs="Calibri"/>
          <w:highlight w:val="none"/>
        </w:rPr>
        <w:drawing>
          <wp:inline distT="0" distB="0" distL="114300" distR="114300">
            <wp:extent cx="5266690" cy="296291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ascii="Calibri" w:hAnsi="Calibri" w:eastAsia="Calibri" w:cs="Calibri"/>
          <w:highlight w:val="none"/>
        </w:rPr>
      </w:pPr>
      <w:r>
        <w:rPr>
          <w:rFonts w:ascii="Calibri" w:hAnsi="Calibri" w:eastAsia="Calibri" w:cs="Calibri"/>
          <w:highlight w:val="none"/>
          <w:rtl w:val="0"/>
        </w:rPr>
        <w:t>Fig: Fix Rate menu</w:t>
      </w:r>
    </w:p>
    <w:p>
      <w:pPr>
        <w:rPr>
          <w:rFonts w:ascii="Calibri" w:hAnsi="Calibri" w:eastAsia="Calibri" w:cs="Calibri"/>
          <w:sz w:val="24"/>
          <w:szCs w:val="24"/>
          <w:highlight w:val="none"/>
          <w:shd w:val="clear" w:fill="auto"/>
        </w:rPr>
      </w:pPr>
    </w:p>
    <w:tbl>
      <w:tblPr>
        <w:tblStyle w:val="19"/>
        <w:tblW w:w="85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3"/>
        <w:gridCol w:w="7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Action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View - It will </w:t>
            </w:r>
            <w:r>
              <w:rPr>
                <w:rFonts w:hint="default" w:cs="Calibri"/>
                <w:b w:val="0"/>
                <w:sz w:val="24"/>
                <w:szCs w:val="24"/>
                <w:highlight w:val="none"/>
                <w:shd w:val="clear" w:fill="auto"/>
                <w:vertAlign w:val="baseline"/>
                <w:rtl w:val="0"/>
                <w:lang w:val="en-US"/>
              </w:rPr>
              <w:t xml:space="preserve">be displayed to all users having access to fix rate module. As and when details are updated through edit action and fixing action, it will be displayed in view action page as well. It will be </w:t>
            </w:r>
            <w:r>
              <w:rPr>
                <w:rFonts w:ascii="Calibri" w:hAnsi="Calibri" w:eastAsia="Calibri" w:cs="Calibri"/>
                <w:b w:val="0"/>
                <w:sz w:val="24"/>
                <w:szCs w:val="24"/>
                <w:highlight w:val="none"/>
                <w:shd w:val="clear" w:fill="auto"/>
                <w:vertAlign w:val="baseline"/>
                <w:rtl w:val="0"/>
              </w:rPr>
              <w:t>displaying following read only details:</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Doc no. </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Challan No.</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Vendor Name:</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Rate type:</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Rate</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Fix rate generated by &amp; at</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RD purchase documents: (it will display list of doc</w:t>
            </w:r>
            <w:r>
              <w:rPr>
                <w:rFonts w:hint="default" w:cs="Calibri"/>
                <w:b w:val="0"/>
                <w:sz w:val="24"/>
                <w:szCs w:val="24"/>
                <w:highlight w:val="none"/>
                <w:shd w:val="clear" w:fill="auto"/>
                <w:vertAlign w:val="baseline"/>
                <w:rtl w:val="0"/>
                <w:lang w:val="en-US"/>
              </w:rPr>
              <w:t xml:space="preserve"> </w:t>
            </w:r>
            <w:r>
              <w:rPr>
                <w:rFonts w:ascii="Calibri" w:hAnsi="Calibri" w:eastAsia="Calibri" w:cs="Calibri"/>
                <w:b w:val="0"/>
                <w:sz w:val="24"/>
                <w:szCs w:val="24"/>
                <w:highlight w:val="none"/>
                <w:shd w:val="clear" w:fill="auto"/>
                <w:vertAlign w:val="baseline"/>
                <w:rtl w:val="0"/>
              </w:rPr>
              <w:t>as entered during edit action)</w:t>
            </w:r>
          </w:p>
          <w:p>
            <w:pPr>
              <w:widowControl w:val="0"/>
              <w:numPr>
                <w:ilvl w:val="0"/>
                <w:numId w:val="3"/>
              </w:numPr>
              <w:ind w:left="420" w:hanging="420"/>
              <w:jc w:val="both"/>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Total gross wt</w:t>
            </w:r>
          </w:p>
          <w:p>
            <w:pPr>
              <w:widowControl w:val="0"/>
              <w:numPr>
                <w:ilvl w:val="0"/>
                <w:numId w:val="3"/>
              </w:numPr>
              <w:ind w:left="420" w:hanging="420"/>
              <w:jc w:val="both"/>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Total net wt</w:t>
            </w:r>
          </w:p>
          <w:p>
            <w:pPr>
              <w:widowControl w:val="0"/>
              <w:numPr>
                <w:ilvl w:val="0"/>
                <w:numId w:val="3"/>
              </w:numPr>
              <w:ind w:left="420" w:hanging="420"/>
              <w:jc w:val="both"/>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Total pcs</w:t>
            </w:r>
          </w:p>
          <w:p>
            <w:pPr>
              <w:widowControl w:val="0"/>
              <w:numPr>
                <w:ilvl w:val="0"/>
                <w:numId w:val="3"/>
              </w:numPr>
              <w:ind w:left="420" w:hanging="420"/>
              <w:jc w:val="both"/>
              <w:rPr>
                <w:highlight w:val="none"/>
                <w:shd w:val="clear" w:fill="auto"/>
              </w:rPr>
            </w:pPr>
            <w:r>
              <w:rPr>
                <w:rFonts w:ascii="Calibri" w:hAnsi="Calibri" w:eastAsia="Calibri" w:cs="Calibri"/>
                <w:sz w:val="24"/>
                <w:szCs w:val="24"/>
                <w:highlight w:val="none"/>
                <w:shd w:val="clear" w:fill="auto"/>
                <w:rtl w:val="0"/>
              </w:rPr>
              <w:t>Total Stone amount</w:t>
            </w:r>
          </w:p>
          <w:p>
            <w:pPr>
              <w:widowControl w:val="0"/>
              <w:numPr>
                <w:ilvl w:val="0"/>
                <w:numId w:val="3"/>
              </w:numPr>
              <w:ind w:left="420" w:hanging="420"/>
              <w:jc w:val="both"/>
              <w:rPr>
                <w:highlight w:val="none"/>
                <w:shd w:val="clear" w:fill="auto"/>
              </w:rPr>
            </w:pPr>
            <w:r>
              <w:rPr>
                <w:rFonts w:ascii="Calibri" w:hAnsi="Calibri" w:eastAsia="Calibri" w:cs="Calibri"/>
                <w:sz w:val="24"/>
                <w:szCs w:val="24"/>
                <w:highlight w:val="none"/>
                <w:shd w:val="clear" w:fill="auto"/>
                <w:rtl w:val="0"/>
              </w:rPr>
              <w:t>Total HM charges</w:t>
            </w:r>
          </w:p>
          <w:p>
            <w:pPr>
              <w:widowControl w:val="0"/>
              <w:numPr>
                <w:ilvl w:val="0"/>
                <w:numId w:val="3"/>
              </w:numPr>
              <w:ind w:left="420" w:hanging="420"/>
              <w:jc w:val="both"/>
              <w:rPr>
                <w:highlight w:val="none"/>
                <w:shd w:val="clear" w:fill="auto"/>
              </w:rPr>
            </w:pPr>
            <w:r>
              <w:rPr>
                <w:rFonts w:ascii="Calibri" w:hAnsi="Calibri" w:eastAsia="Calibri" w:cs="Calibri"/>
                <w:sz w:val="24"/>
                <w:szCs w:val="24"/>
                <w:highlight w:val="none"/>
                <w:shd w:val="clear" w:fill="auto"/>
                <w:rtl w:val="0"/>
              </w:rPr>
              <w:t xml:space="preserve">Total Other charges </w:t>
            </w:r>
          </w:p>
          <w:p>
            <w:pPr>
              <w:widowControl w:val="0"/>
              <w:numPr>
                <w:ilvl w:val="0"/>
                <w:numId w:val="3"/>
              </w:numPr>
              <w:ind w:left="420" w:hanging="420"/>
              <w:jc w:val="both"/>
              <w:rPr>
                <w:highlight w:val="none"/>
                <w:shd w:val="clear" w:fill="auto"/>
              </w:rPr>
            </w:pPr>
            <w:r>
              <w:rPr>
                <w:rFonts w:ascii="Calibri" w:hAnsi="Calibri" w:eastAsia="Calibri" w:cs="Calibri"/>
                <w:sz w:val="24"/>
                <w:szCs w:val="24"/>
                <w:highlight w:val="none"/>
                <w:shd w:val="clear" w:fill="auto"/>
                <w:rtl w:val="0"/>
              </w:rPr>
              <w:t xml:space="preserve">Total TDS </w:t>
            </w:r>
          </w:p>
          <w:p>
            <w:pPr>
              <w:widowControl w:val="0"/>
              <w:numPr>
                <w:ilvl w:val="0"/>
                <w:numId w:val="3"/>
              </w:numPr>
              <w:ind w:left="420" w:hanging="420"/>
              <w:jc w:val="both"/>
              <w:rPr>
                <w:highlight w:val="none"/>
                <w:shd w:val="clear" w:fill="auto"/>
              </w:rPr>
            </w:pPr>
            <w:r>
              <w:rPr>
                <w:rFonts w:ascii="Calibri" w:hAnsi="Calibri" w:eastAsia="Calibri" w:cs="Calibri"/>
                <w:sz w:val="24"/>
                <w:szCs w:val="24"/>
                <w:highlight w:val="none"/>
                <w:shd w:val="clear" w:fill="auto"/>
                <w:rtl w:val="0"/>
              </w:rPr>
              <w:t>Total GST</w:t>
            </w:r>
          </w:p>
          <w:p>
            <w:pPr>
              <w:widowControl w:val="0"/>
              <w:numPr>
                <w:ilvl w:val="0"/>
                <w:numId w:val="3"/>
              </w:numPr>
              <w:ind w:left="420" w:hanging="420"/>
              <w:jc w:val="both"/>
              <w:rPr>
                <w:highlight w:val="none"/>
                <w:shd w:val="clear" w:fill="auto"/>
              </w:rPr>
            </w:pPr>
            <w:r>
              <w:rPr>
                <w:rFonts w:ascii="Calibri" w:hAnsi="Calibri" w:eastAsia="Calibri" w:cs="Calibri"/>
                <w:sz w:val="24"/>
                <w:szCs w:val="24"/>
                <w:highlight w:val="none"/>
                <w:shd w:val="clear" w:fill="auto"/>
                <w:rtl w:val="0"/>
              </w:rPr>
              <w:t>Total Gross amount</w:t>
            </w:r>
          </w:p>
          <w:p>
            <w:pPr>
              <w:widowControl w:val="0"/>
              <w:numPr>
                <w:ilvl w:val="0"/>
                <w:numId w:val="3"/>
              </w:numPr>
              <w:ind w:left="420" w:hanging="420"/>
              <w:jc w:val="both"/>
              <w:rPr>
                <w:highlight w:val="none"/>
                <w:shd w:val="clear" w:fill="auto"/>
              </w:rPr>
            </w:pPr>
            <w:r>
              <w:rPr>
                <w:rFonts w:ascii="Calibri" w:hAnsi="Calibri" w:eastAsia="Calibri" w:cs="Calibri"/>
                <w:sz w:val="24"/>
                <w:szCs w:val="24"/>
                <w:highlight w:val="none"/>
                <w:shd w:val="clear" w:fill="auto"/>
                <w:rtl w:val="0"/>
              </w:rPr>
              <w:t>Total Net amount</w:t>
            </w:r>
          </w:p>
          <w:p>
            <w:pPr>
              <w:widowControl w:val="0"/>
              <w:numPr>
                <w:ilvl w:val="0"/>
                <w:numId w:val="3"/>
              </w:numPr>
              <w:ind w:left="420" w:hanging="420"/>
              <w:jc w:val="both"/>
              <w:rPr>
                <w:b w:val="0"/>
                <w:highlight w:val="none"/>
                <w:shd w:val="clear" w:fill="auto"/>
                <w:vertAlign w:val="baseline"/>
              </w:rPr>
            </w:pPr>
            <w:r>
              <w:rPr>
                <w:rFonts w:ascii="Calibri" w:hAnsi="Calibri" w:eastAsia="Calibri" w:cs="Calibri"/>
                <w:sz w:val="24"/>
                <w:szCs w:val="24"/>
                <w:highlight w:val="none"/>
                <w:shd w:val="clear" w:fill="auto"/>
                <w:rtl w:val="0"/>
              </w:rPr>
              <w:t>Total Fine wt</w:t>
            </w:r>
          </w:p>
          <w:p>
            <w:pPr>
              <w:widowControl w:val="0"/>
              <w:numPr>
                <w:ilvl w:val="0"/>
                <w:numId w:val="2"/>
              </w:numPr>
              <w:ind w:left="420" w:hanging="420"/>
              <w:jc w:val="both"/>
              <w:rPr>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Purchase return documents: (it will display list of doc separated by comma as entered during edit action)</w:t>
            </w:r>
          </w:p>
          <w:p>
            <w:pPr>
              <w:widowControl w:val="0"/>
              <w:numPr>
                <w:ilvl w:val="0"/>
                <w:numId w:val="4"/>
              </w:numPr>
              <w:ind w:left="420" w:hanging="420"/>
              <w:jc w:val="both"/>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Total gross wt</w:t>
            </w:r>
          </w:p>
          <w:p>
            <w:pPr>
              <w:widowControl w:val="0"/>
              <w:numPr>
                <w:ilvl w:val="0"/>
                <w:numId w:val="4"/>
              </w:numPr>
              <w:ind w:left="420" w:hanging="420"/>
              <w:jc w:val="both"/>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Total net wt</w:t>
            </w:r>
          </w:p>
          <w:p>
            <w:pPr>
              <w:widowControl w:val="0"/>
              <w:numPr>
                <w:ilvl w:val="0"/>
                <w:numId w:val="4"/>
              </w:numPr>
              <w:ind w:left="420" w:hanging="420"/>
              <w:jc w:val="both"/>
              <w:rPr>
                <w:b w:val="0"/>
                <w:highlight w:val="none"/>
                <w:shd w:val="clear" w:fill="auto"/>
                <w:vertAlign w:val="baseline"/>
              </w:rPr>
            </w:pPr>
            <w:r>
              <w:rPr>
                <w:rFonts w:ascii="Calibri" w:hAnsi="Calibri" w:eastAsia="Calibri" w:cs="Calibri"/>
                <w:b w:val="0"/>
                <w:sz w:val="24"/>
                <w:szCs w:val="24"/>
                <w:highlight w:val="none"/>
                <w:shd w:val="clear" w:fill="auto"/>
                <w:vertAlign w:val="baseline"/>
                <w:rtl w:val="0"/>
              </w:rPr>
              <w:t>Total pcs</w:t>
            </w:r>
          </w:p>
          <w:p>
            <w:pPr>
              <w:widowControl w:val="0"/>
              <w:numPr>
                <w:ilvl w:val="0"/>
                <w:numId w:val="4"/>
              </w:numPr>
              <w:ind w:left="420" w:hanging="420"/>
              <w:jc w:val="both"/>
              <w:rPr>
                <w:highlight w:val="none"/>
                <w:shd w:val="clear" w:fill="auto"/>
              </w:rPr>
            </w:pPr>
            <w:r>
              <w:rPr>
                <w:rFonts w:ascii="Calibri" w:hAnsi="Calibri" w:eastAsia="Calibri" w:cs="Calibri"/>
                <w:sz w:val="24"/>
                <w:szCs w:val="24"/>
                <w:highlight w:val="none"/>
                <w:shd w:val="clear" w:fill="auto"/>
                <w:rtl w:val="0"/>
              </w:rPr>
              <w:t>Total Stone amount</w:t>
            </w:r>
          </w:p>
          <w:p>
            <w:pPr>
              <w:widowControl w:val="0"/>
              <w:numPr>
                <w:ilvl w:val="0"/>
                <w:numId w:val="4"/>
              </w:numPr>
              <w:ind w:left="420" w:hanging="420"/>
              <w:jc w:val="both"/>
              <w:rPr>
                <w:highlight w:val="none"/>
                <w:shd w:val="clear" w:fill="auto"/>
              </w:rPr>
            </w:pPr>
            <w:r>
              <w:rPr>
                <w:rFonts w:ascii="Calibri" w:hAnsi="Calibri" w:eastAsia="Calibri" w:cs="Calibri"/>
                <w:sz w:val="24"/>
                <w:szCs w:val="24"/>
                <w:highlight w:val="none"/>
                <w:shd w:val="clear" w:fill="auto"/>
                <w:rtl w:val="0"/>
              </w:rPr>
              <w:t>Total HM charges</w:t>
            </w:r>
          </w:p>
          <w:p>
            <w:pPr>
              <w:widowControl w:val="0"/>
              <w:numPr>
                <w:ilvl w:val="0"/>
                <w:numId w:val="4"/>
              </w:numPr>
              <w:ind w:left="420" w:hanging="420"/>
              <w:jc w:val="both"/>
              <w:rPr>
                <w:highlight w:val="none"/>
                <w:shd w:val="clear" w:fill="auto"/>
              </w:rPr>
            </w:pPr>
            <w:r>
              <w:rPr>
                <w:rFonts w:ascii="Calibri" w:hAnsi="Calibri" w:eastAsia="Calibri" w:cs="Calibri"/>
                <w:sz w:val="24"/>
                <w:szCs w:val="24"/>
                <w:highlight w:val="none"/>
                <w:shd w:val="clear" w:fill="auto"/>
                <w:rtl w:val="0"/>
              </w:rPr>
              <w:t xml:space="preserve">Total Other charges </w:t>
            </w:r>
          </w:p>
          <w:p>
            <w:pPr>
              <w:widowControl w:val="0"/>
              <w:numPr>
                <w:ilvl w:val="0"/>
                <w:numId w:val="4"/>
              </w:numPr>
              <w:ind w:left="420" w:hanging="420"/>
              <w:jc w:val="both"/>
              <w:rPr>
                <w:highlight w:val="none"/>
                <w:shd w:val="clear" w:fill="auto"/>
              </w:rPr>
            </w:pPr>
            <w:r>
              <w:rPr>
                <w:rFonts w:ascii="Calibri" w:hAnsi="Calibri" w:eastAsia="Calibri" w:cs="Calibri"/>
                <w:sz w:val="24"/>
                <w:szCs w:val="24"/>
                <w:highlight w:val="none"/>
                <w:shd w:val="clear" w:fill="auto"/>
                <w:rtl w:val="0"/>
              </w:rPr>
              <w:t xml:space="preserve">Total TDS </w:t>
            </w:r>
          </w:p>
          <w:p>
            <w:pPr>
              <w:widowControl w:val="0"/>
              <w:numPr>
                <w:ilvl w:val="0"/>
                <w:numId w:val="4"/>
              </w:numPr>
              <w:ind w:left="420" w:hanging="420"/>
              <w:jc w:val="both"/>
              <w:rPr>
                <w:highlight w:val="none"/>
                <w:shd w:val="clear" w:fill="auto"/>
              </w:rPr>
            </w:pPr>
            <w:r>
              <w:rPr>
                <w:rFonts w:ascii="Calibri" w:hAnsi="Calibri" w:eastAsia="Calibri" w:cs="Calibri"/>
                <w:sz w:val="24"/>
                <w:szCs w:val="24"/>
                <w:highlight w:val="none"/>
                <w:shd w:val="clear" w:fill="auto"/>
                <w:rtl w:val="0"/>
              </w:rPr>
              <w:t>Total GST</w:t>
            </w:r>
          </w:p>
          <w:p>
            <w:pPr>
              <w:widowControl w:val="0"/>
              <w:numPr>
                <w:ilvl w:val="0"/>
                <w:numId w:val="4"/>
              </w:numPr>
              <w:ind w:left="420" w:hanging="420"/>
              <w:jc w:val="both"/>
              <w:rPr>
                <w:highlight w:val="none"/>
                <w:shd w:val="clear" w:fill="auto"/>
              </w:rPr>
            </w:pPr>
            <w:r>
              <w:rPr>
                <w:rFonts w:ascii="Calibri" w:hAnsi="Calibri" w:eastAsia="Calibri" w:cs="Calibri"/>
                <w:sz w:val="24"/>
                <w:szCs w:val="24"/>
                <w:highlight w:val="none"/>
                <w:shd w:val="clear" w:fill="auto"/>
                <w:rtl w:val="0"/>
              </w:rPr>
              <w:t>Total Gross amount</w:t>
            </w:r>
          </w:p>
          <w:p>
            <w:pPr>
              <w:widowControl w:val="0"/>
              <w:numPr>
                <w:ilvl w:val="0"/>
                <w:numId w:val="4"/>
              </w:numPr>
              <w:ind w:left="420" w:hanging="420"/>
              <w:jc w:val="both"/>
              <w:rPr>
                <w:highlight w:val="none"/>
                <w:shd w:val="clear" w:fill="auto"/>
              </w:rPr>
            </w:pPr>
            <w:r>
              <w:rPr>
                <w:rFonts w:ascii="Calibri" w:hAnsi="Calibri" w:eastAsia="Calibri" w:cs="Calibri"/>
                <w:sz w:val="24"/>
                <w:szCs w:val="24"/>
                <w:highlight w:val="none"/>
                <w:shd w:val="clear" w:fill="auto"/>
                <w:rtl w:val="0"/>
              </w:rPr>
              <w:t>Total Net amount</w:t>
            </w:r>
          </w:p>
          <w:p>
            <w:pPr>
              <w:widowControl w:val="0"/>
              <w:numPr>
                <w:ilvl w:val="0"/>
                <w:numId w:val="4"/>
              </w:numPr>
              <w:ind w:left="420" w:hanging="420"/>
              <w:jc w:val="both"/>
              <w:rPr>
                <w:b w:val="0"/>
                <w:highlight w:val="none"/>
                <w:shd w:val="clear" w:fill="auto"/>
                <w:vertAlign w:val="baseline"/>
              </w:rPr>
            </w:pPr>
            <w:r>
              <w:rPr>
                <w:rFonts w:ascii="Calibri" w:hAnsi="Calibri" w:eastAsia="Calibri" w:cs="Calibri"/>
                <w:sz w:val="24"/>
                <w:szCs w:val="24"/>
                <w:highlight w:val="none"/>
                <w:shd w:val="clear" w:fill="auto"/>
                <w:rtl w:val="0"/>
              </w:rPr>
              <w:t>Total Fine wt</w:t>
            </w:r>
          </w:p>
          <w:p>
            <w:pPr>
              <w:widowControl w:val="0"/>
              <w:numPr>
                <w:ilvl w:val="0"/>
                <w:numId w:val="5"/>
              </w:numPr>
              <w:ind w:left="420" w:hanging="420"/>
              <w:jc w:val="both"/>
              <w:rPr>
                <w:b w:val="0"/>
                <w:sz w:val="24"/>
                <w:szCs w:val="24"/>
                <w:highlight w:val="none"/>
                <w:shd w:val="clear" w:fill="auto"/>
                <w:vertAlign w:val="baseline"/>
              </w:rPr>
            </w:pPr>
            <w:r>
              <w:rPr>
                <w:rFonts w:ascii="Calibri" w:hAnsi="Calibri" w:eastAsia="Calibri" w:cs="Calibri"/>
                <w:sz w:val="24"/>
                <w:szCs w:val="24"/>
                <w:highlight w:val="none"/>
                <w:shd w:val="clear" w:fill="auto"/>
                <w:rtl w:val="0"/>
              </w:rPr>
              <w:t xml:space="preserve">Fix rate table </w:t>
            </w:r>
          </w:p>
          <w:p>
            <w:pPr>
              <w:widowControl w:val="0"/>
              <w:numPr>
                <w:ilvl w:val="0"/>
                <w:numId w:val="6"/>
              </w:numPr>
              <w:ind w:left="720" w:hanging="360"/>
              <w:jc w:val="both"/>
              <w:rPr>
                <w:sz w:val="24"/>
                <w:szCs w:val="24"/>
                <w:highlight w:val="none"/>
                <w:u w:val="none"/>
              </w:rPr>
            </w:pPr>
            <w:r>
              <w:rPr>
                <w:sz w:val="24"/>
                <w:szCs w:val="24"/>
                <w:highlight w:val="none"/>
                <w:rtl w:val="0"/>
              </w:rPr>
              <w:t xml:space="preserve">Balance fine wt </w:t>
            </w:r>
          </w:p>
          <w:p>
            <w:pPr>
              <w:widowControl w:val="0"/>
              <w:numPr>
                <w:ilvl w:val="0"/>
                <w:numId w:val="6"/>
              </w:numPr>
              <w:ind w:left="720" w:hanging="360"/>
              <w:jc w:val="both"/>
              <w:rPr>
                <w:sz w:val="24"/>
                <w:szCs w:val="24"/>
                <w:highlight w:val="none"/>
                <w:u w:val="none"/>
              </w:rPr>
            </w:pPr>
            <w:r>
              <w:rPr>
                <w:sz w:val="24"/>
                <w:szCs w:val="24"/>
                <w:highlight w:val="none"/>
                <w:rtl w:val="0"/>
              </w:rPr>
              <w:t xml:space="preserve">Rate </w:t>
            </w:r>
          </w:p>
          <w:p>
            <w:pPr>
              <w:widowControl w:val="0"/>
              <w:numPr>
                <w:ilvl w:val="0"/>
                <w:numId w:val="6"/>
              </w:numPr>
              <w:ind w:left="720" w:hanging="360"/>
              <w:jc w:val="both"/>
              <w:rPr>
                <w:sz w:val="24"/>
                <w:szCs w:val="24"/>
                <w:highlight w:val="none"/>
                <w:u w:val="none"/>
              </w:rPr>
            </w:pPr>
            <w:r>
              <w:rPr>
                <w:sz w:val="24"/>
                <w:szCs w:val="24"/>
                <w:highlight w:val="none"/>
                <w:rtl w:val="0"/>
              </w:rPr>
              <w:t>Quantity</w:t>
            </w:r>
            <w:r>
              <w:rPr>
                <w:rFonts w:hint="default"/>
                <w:sz w:val="24"/>
                <w:szCs w:val="24"/>
                <w:highlight w:val="none"/>
                <w:rtl w:val="0"/>
                <w:lang w:val="en-US"/>
              </w:rPr>
              <w:t xml:space="preserve"> (I.e wt)</w:t>
            </w:r>
          </w:p>
          <w:p>
            <w:pPr>
              <w:widowControl w:val="0"/>
              <w:numPr>
                <w:ilvl w:val="0"/>
                <w:numId w:val="6"/>
              </w:numPr>
              <w:ind w:left="720" w:hanging="360"/>
              <w:jc w:val="both"/>
              <w:rPr>
                <w:sz w:val="24"/>
                <w:szCs w:val="24"/>
                <w:highlight w:val="none"/>
                <w:u w:val="none"/>
              </w:rPr>
            </w:pPr>
            <w:r>
              <w:rPr>
                <w:sz w:val="24"/>
                <w:szCs w:val="24"/>
                <w:highlight w:val="none"/>
                <w:rtl w:val="0"/>
              </w:rPr>
              <w:t>Created at &amp; by</w:t>
            </w:r>
          </w:p>
          <w:p>
            <w:pPr>
              <w:widowControl w:val="0"/>
              <w:numPr>
                <w:ilvl w:val="0"/>
                <w:numId w:val="7"/>
              </w:numPr>
              <w:ind w:left="720" w:hanging="360"/>
              <w:jc w:val="both"/>
              <w:rPr>
                <w:sz w:val="24"/>
                <w:szCs w:val="24"/>
                <w:highlight w:val="none"/>
                <w:u w:val="none"/>
              </w:rPr>
            </w:pPr>
            <w:r>
              <w:rPr>
                <w:sz w:val="24"/>
                <w:szCs w:val="24"/>
                <w:highlight w:val="none"/>
                <w:rtl w:val="0"/>
              </w:rPr>
              <w:t>Note type:- credit / debit</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yellow"/>
                <w:shd w:val="clear" w:fill="auto"/>
                <w:vertAlign w:val="baseline"/>
                <w:lang w:val="en-US"/>
              </w:rPr>
            </w:pPr>
            <w:r>
              <w:rPr>
                <w:rFonts w:ascii="Calibri" w:hAnsi="Calibri" w:eastAsia="Calibri" w:cs="Calibri"/>
                <w:b w:val="0"/>
                <w:sz w:val="24"/>
                <w:szCs w:val="24"/>
                <w:highlight w:val="none"/>
                <w:shd w:val="clear" w:fill="auto"/>
                <w:vertAlign w:val="baseline"/>
                <w:rtl w:val="0"/>
              </w:rPr>
              <w:t>Edit - Through edit action user can enter the purchase return doc no. and RD purchase doc no. It will be matched with the doc. no. From material issue -&gt; accepted and rejected.</w:t>
            </w:r>
            <w:r>
              <w:rPr>
                <w:rFonts w:hint="default" w:cs="Calibri"/>
                <w:b w:val="0"/>
                <w:sz w:val="24"/>
                <w:szCs w:val="24"/>
                <w:highlight w:val="yellow"/>
                <w:shd w:val="clear" w:fill="auto"/>
                <w:vertAlign w:val="baseline"/>
                <w:rtl w:val="0"/>
                <w:lang w:val="en-US"/>
              </w:rPr>
              <w:t xml:space="preserve"> This button will be displayed based on authority. (Authority from masters -&gt; general master -&gt; login special authority)</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hint="default" w:ascii="Calibri" w:hAnsi="Calibri" w:eastAsia="Calibri" w:cs="Calibri"/>
                <w:b w:val="0"/>
                <w:sz w:val="24"/>
                <w:szCs w:val="24"/>
                <w:highlight w:val="none"/>
                <w:shd w:val="clear" w:fill="auto"/>
                <w:vertAlign w:val="baseline"/>
                <w:lang w:val="en-US"/>
              </w:rPr>
            </w:pPr>
            <w:r>
              <w:rPr>
                <w:rFonts w:ascii="Calibri" w:hAnsi="Calibri" w:eastAsia="Calibri" w:cs="Calibri"/>
                <w:b w:val="0"/>
                <w:sz w:val="24"/>
                <w:szCs w:val="24"/>
                <w:highlight w:val="none"/>
                <w:shd w:val="clear" w:fill="auto"/>
                <w:vertAlign w:val="baseline"/>
                <w:rtl w:val="0"/>
              </w:rPr>
              <w:t>Fix</w:t>
            </w:r>
            <w:r>
              <w:rPr>
                <w:rFonts w:hint="default" w:cs="Calibri"/>
                <w:b w:val="0"/>
                <w:sz w:val="24"/>
                <w:szCs w:val="24"/>
                <w:highlight w:val="none"/>
                <w:shd w:val="clear" w:fill="auto"/>
                <w:vertAlign w:val="baseline"/>
                <w:rtl w:val="0"/>
                <w:lang w:val="en-US"/>
              </w:rPr>
              <w:t>ing</w:t>
            </w:r>
            <w:r>
              <w:rPr>
                <w:rFonts w:ascii="Calibri" w:hAnsi="Calibri" w:eastAsia="Calibri" w:cs="Calibri"/>
                <w:b w:val="0"/>
                <w:sz w:val="24"/>
                <w:szCs w:val="24"/>
                <w:highlight w:val="none"/>
                <w:shd w:val="clear" w:fill="auto"/>
                <w:vertAlign w:val="baseline"/>
                <w:rtl w:val="0"/>
              </w:rPr>
              <w:t xml:space="preserve"> rate - Through this action user can break and fix rate as per available </w:t>
            </w:r>
            <w:r>
              <w:rPr>
                <w:rFonts w:hint="default" w:cs="Calibri"/>
                <w:b w:val="0"/>
                <w:sz w:val="24"/>
                <w:szCs w:val="24"/>
                <w:highlight w:val="none"/>
                <w:shd w:val="clear" w:fill="auto"/>
                <w:vertAlign w:val="baseline"/>
                <w:rtl w:val="0"/>
                <w:lang w:val="en-US"/>
              </w:rPr>
              <w:t xml:space="preserve">accepted </w:t>
            </w:r>
            <w:r>
              <w:rPr>
                <w:rFonts w:ascii="Calibri" w:hAnsi="Calibri" w:eastAsia="Calibri" w:cs="Calibri"/>
                <w:b w:val="0"/>
                <w:sz w:val="24"/>
                <w:szCs w:val="24"/>
                <w:highlight w:val="none"/>
                <w:shd w:val="clear" w:fill="auto"/>
                <w:vertAlign w:val="baseline"/>
                <w:rtl w:val="0"/>
              </w:rPr>
              <w:t xml:space="preserve">weight. </w:t>
            </w:r>
            <w:r>
              <w:rPr>
                <w:rFonts w:hint="default" w:cs="Calibri"/>
                <w:b w:val="0"/>
                <w:sz w:val="24"/>
                <w:szCs w:val="24"/>
                <w:highlight w:val="none"/>
                <w:shd w:val="clear" w:fill="auto"/>
                <w:vertAlign w:val="baseline"/>
                <w:rtl w:val="0"/>
                <w:lang w:val="en-US"/>
              </w:rPr>
              <w:t xml:space="preserve"> </w:t>
            </w:r>
            <w:r>
              <w:rPr>
                <w:rFonts w:hint="default" w:cs="Calibri"/>
                <w:b w:val="0"/>
                <w:sz w:val="24"/>
                <w:szCs w:val="24"/>
                <w:highlight w:val="yellow"/>
                <w:shd w:val="clear" w:fill="auto"/>
                <w:vertAlign w:val="baseline"/>
                <w:rtl w:val="0"/>
                <w:lang w:val="en-US"/>
              </w:rPr>
              <w:t>This button will be displayed based on authority. (Authority from masters -&gt; general master -&gt; login special authority)</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color w:val="FF0000"/>
                <w:sz w:val="24"/>
                <w:szCs w:val="24"/>
                <w:highlight w:val="none"/>
                <w:shd w:val="clear" w:fill="auto"/>
                <w:vertAlign w:val="baseline"/>
                <w:rtl w:val="0"/>
              </w:rPr>
              <w:t>Download note - Once rate is fixed for entire weight, then credit / debit note will be generated.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Doc No.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In grid, it will display the doc. no. as generated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Challan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In grid, it will display the challan no. as generated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Vendor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In grid, it will display vendor name as per doc. no. From material issue.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Rate type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display either fix or unfix as selected while adding doc. In material issue.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Rate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display rate as mentioned in material issue while adding doc.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Fix data generated</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display ‘yes’ when user has edited the entry and entered details of RD purchase doc. and purchase return doc.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Fix data generated at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display date and time when the user edited and entered details of RD purchase doc. and purchase return doc. </w:t>
            </w:r>
          </w:p>
        </w:tc>
      </w:tr>
    </w:tbl>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Step 8. Once user clicks on edit action it will display following fields in form: </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Doc no.</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Challan no.</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Vendor name</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Total accepted - gross wt, net wt, pcs</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Total rejected - gross wt, net wt, pcs</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RD purchase doc no. - search and check button</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Doc no.</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Doc date</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Gross wt</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Net wt</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Pcs</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Stone amount</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HM charges</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 xml:space="preserve">Other charges </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 xml:space="preserve">TDS </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GST</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Gross amount</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Net amount</w:t>
      </w:r>
    </w:p>
    <w:p>
      <w:pPr>
        <w:numPr>
          <w:ilvl w:val="0"/>
          <w:numId w:val="8"/>
        </w:numPr>
        <w:ind w:left="840" w:hanging="420"/>
        <w:rPr>
          <w:sz w:val="24"/>
          <w:szCs w:val="24"/>
          <w:highlight w:val="none"/>
          <w:shd w:val="clear" w:fill="auto"/>
        </w:rPr>
      </w:pPr>
      <w:r>
        <w:rPr>
          <w:rFonts w:ascii="Calibri" w:hAnsi="Calibri" w:eastAsia="Calibri" w:cs="Calibri"/>
          <w:sz w:val="24"/>
          <w:szCs w:val="24"/>
          <w:highlight w:val="none"/>
          <w:shd w:val="clear" w:fill="auto"/>
          <w:rtl w:val="0"/>
        </w:rPr>
        <w:t>Fine wt</w:t>
      </w:r>
    </w:p>
    <w:p>
      <w:pPr>
        <w:numPr>
          <w:ilvl w:val="0"/>
          <w:numId w:val="1"/>
        </w:numPr>
        <w:ind w:left="420" w:hanging="420"/>
        <w:rPr>
          <w:highlight w:val="none"/>
          <w:shd w:val="clear" w:fill="auto"/>
        </w:rPr>
      </w:pPr>
      <w:r>
        <w:rPr>
          <w:rFonts w:ascii="Calibri" w:hAnsi="Calibri" w:eastAsia="Calibri" w:cs="Calibri"/>
          <w:sz w:val="24"/>
          <w:szCs w:val="24"/>
          <w:highlight w:val="none"/>
          <w:shd w:val="clear" w:fill="auto"/>
          <w:rtl w:val="0"/>
        </w:rPr>
        <w:t>Purchase return doc no. - search and check button</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Doc no.</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Doc date</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Gross wt</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Net wt</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Pcs</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Stone amount</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HM charges</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 xml:space="preserve">Other charges </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 xml:space="preserve">TDS </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GST</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Gross amount</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Net amount</w:t>
      </w:r>
    </w:p>
    <w:p>
      <w:pPr>
        <w:numPr>
          <w:ilvl w:val="0"/>
          <w:numId w:val="9"/>
        </w:numPr>
        <w:ind w:left="840" w:hanging="420"/>
        <w:rPr>
          <w:sz w:val="24"/>
          <w:szCs w:val="24"/>
          <w:highlight w:val="none"/>
          <w:shd w:val="clear" w:fill="auto"/>
        </w:rPr>
      </w:pPr>
      <w:r>
        <w:rPr>
          <w:rFonts w:ascii="Calibri" w:hAnsi="Calibri" w:eastAsia="Calibri" w:cs="Calibri"/>
          <w:sz w:val="24"/>
          <w:szCs w:val="24"/>
          <w:highlight w:val="none"/>
          <w:shd w:val="clear" w:fill="auto"/>
          <w:rtl w:val="0"/>
        </w:rPr>
        <w:t>Fine wt</w:t>
      </w:r>
    </w:p>
    <w:p>
      <w:pPr>
        <w:numPr>
          <w:ilvl w:val="0"/>
          <w:numId w:val="10"/>
        </w:numPr>
        <w:ind w:left="420" w:hanging="420"/>
        <w:rPr>
          <w:highlight w:val="none"/>
          <w:shd w:val="clear" w:fill="auto"/>
        </w:rPr>
      </w:pPr>
      <w:r>
        <w:rPr>
          <w:rFonts w:ascii="Calibri" w:hAnsi="Calibri" w:eastAsia="Calibri" w:cs="Calibri"/>
          <w:sz w:val="24"/>
          <w:szCs w:val="24"/>
          <w:highlight w:val="none"/>
          <w:shd w:val="clear" w:fill="auto"/>
          <w:rtl w:val="0"/>
        </w:rPr>
        <w:t>Save (button)</w:t>
      </w:r>
    </w:p>
    <w:p>
      <w:pPr>
        <w:numPr>
          <w:ilvl w:val="0"/>
          <w:numId w:val="10"/>
        </w:numPr>
        <w:ind w:left="420" w:hanging="420"/>
        <w:rPr>
          <w:highlight w:val="none"/>
          <w:shd w:val="clear" w:fill="auto"/>
        </w:rPr>
      </w:pPr>
      <w:r>
        <w:rPr>
          <w:rFonts w:ascii="Calibri" w:hAnsi="Calibri" w:eastAsia="Calibri" w:cs="Calibri"/>
          <w:sz w:val="24"/>
          <w:szCs w:val="24"/>
          <w:highlight w:val="none"/>
          <w:shd w:val="clear" w:fill="auto"/>
          <w:rtl w:val="0"/>
        </w:rPr>
        <w:t>Cancel (button)</w:t>
      </w:r>
    </w:p>
    <w:p>
      <w:pPr>
        <w:numPr>
          <w:ilvl w:val="0"/>
          <w:numId w:val="0"/>
        </w:numPr>
        <w:ind w:leftChars="0"/>
        <w:rPr>
          <w:highlight w:val="none"/>
          <w:shd w:val="clear" w:fill="auto"/>
        </w:rPr>
      </w:pPr>
    </w:p>
    <w:p>
      <w:pPr>
        <w:ind w:firstLine="420"/>
        <w:rPr>
          <w:highlight w:val="none"/>
        </w:rPr>
      </w:pPr>
      <w:r>
        <w:rPr>
          <w:highlight w:val="none"/>
        </w:rPr>
        <w:drawing>
          <wp:inline distT="0" distB="0" distL="114300" distR="114300">
            <wp:extent cx="5266690" cy="296291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highlight w:val="none"/>
        </w:rPr>
      </w:pPr>
      <w:r>
        <w:rPr>
          <w:highlight w:val="none"/>
          <w:rtl w:val="0"/>
        </w:rPr>
        <w:t>Fig: Fix rate -&gt; edit action</w:t>
      </w:r>
    </w:p>
    <w:p>
      <w:pPr>
        <w:rPr>
          <w:rFonts w:ascii="Calibri" w:hAnsi="Calibri" w:eastAsia="Calibri" w:cs="Calibri"/>
          <w:sz w:val="24"/>
          <w:szCs w:val="24"/>
          <w:highlight w:val="none"/>
          <w:shd w:val="clear" w:fill="auto"/>
        </w:rPr>
      </w:pPr>
    </w:p>
    <w:tbl>
      <w:tblPr>
        <w:tblStyle w:val="20"/>
        <w:tblW w:w="851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3"/>
        <w:gridCol w:w="7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Doc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It will display the doc no. generated while adding data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Challan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It will display the challan no. Entered while adding data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Vendor name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It will display the vendor name entered while adding data in material issue.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Total accepted - gross wt, net wt, pcs</w:t>
            </w:r>
          </w:p>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display total accepted gross wt, net wt and pcs in the selected document as per details entered HM check process.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Total rejected - gross wt, net wt, pcs</w:t>
            </w:r>
          </w:p>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will display total rejected gross wt, net wt and pcs in the selected document as per details mentioned in HM check process.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RD Purchase No.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Details of accepted pcs are entered in RD purchase documents.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User will enter RD purchase doc number from Padm here and will click on check button.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As per entered doc. no. from Padm, following details of the document will be displayed:</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Doc no.</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Doc date</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Gross wt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Net wt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Pcs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Stone amount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Hm charges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Other charges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TDS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GST </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gross amount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Net amount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Fine wt</w:t>
            </w:r>
          </w:p>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Total</w:t>
            </w:r>
          </w:p>
          <w:p>
            <w:pPr>
              <w:widowControl w:val="0"/>
              <w:jc w:val="both"/>
              <w:rPr>
                <w:rFonts w:ascii="Calibri" w:hAnsi="Calibri" w:eastAsia="Calibri" w:cs="Calibri"/>
                <w:b/>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User can enter multiple RD purchase documents in this field.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If multiple documents are entered then at bottom of document entries, it will display the total of gross wt, net wt, pcs, stone amount, hm charges, other charges,TDS, GST, gross amount, net amount, and fine wt.</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For each entry, it should have cross button so that user can cancel the entry of entered document and then the total should be recalculated and displayed accordingly.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should not accept purchase return document numbers. It should display error message as “please enter valid document no.”.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In case user has entered incorrect document number, then it should display error message as “document doesn’t exist”.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Purchase return no. </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Details of rejected pcs are entered in RD purchase documents.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User will enter purchase return doc number from Padm here and will click on check button.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As per entered doc. no. from Padm, following details of the document will be displayed:</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Doc no.</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Doc date</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Gross wt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Net wt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Pcs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Stone amount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Hm charges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Other charges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TDS</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GST </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gross amount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Net amount</w:t>
            </w: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Fine wt</w:t>
            </w:r>
          </w:p>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Total</w:t>
            </w:r>
          </w:p>
          <w:p>
            <w:pPr>
              <w:widowControl w:val="0"/>
              <w:jc w:val="both"/>
              <w:rPr>
                <w:rFonts w:ascii="Calibri" w:hAnsi="Calibri" w:eastAsia="Calibri" w:cs="Calibri"/>
                <w:b/>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User can enter multiple purchase return documents in this field.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If multiple documents are entered then at bottom of document entries, it will display the total of gross wt, net wt, pcs, stone amount, hm charges, other charges,TDS, GST, gross amount, net amount, and fine wt.</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Example: JHPRA-78</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For each entry, it should have cross button so that user can cancel the entry of entered document and then the total should be recalculated and displayed accordingly.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It should not accept RD purchase document numbers. It should display error message as “please enter valid document no.”.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In case user has entered incorrect document number, then it should display error message as “document doesn’t exist”.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Save (button)</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Once user clicks on save button, it should display dialogue box as “Do you really want to save the changes? Yes / No”. Once user clicks on yes, then it should display message as “data saved successfully” and should direct user to grid page. If user clicks on no, then it should keep user on the edit action page. </w:t>
            </w:r>
          </w:p>
          <w:p>
            <w:pPr>
              <w:widowControl w:val="0"/>
              <w:jc w:val="both"/>
              <w:rPr>
                <w:rFonts w:ascii="Calibri" w:hAnsi="Calibri" w:eastAsia="Calibri" w:cs="Calibri"/>
                <w:b w:val="0"/>
                <w:sz w:val="24"/>
                <w:szCs w:val="24"/>
                <w:highlight w:val="none"/>
                <w:shd w:val="clear" w:fill="auto"/>
                <w:vertAlign w:val="baseline"/>
              </w:rPr>
            </w:pPr>
          </w:p>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 xml:space="preserve">However, if the total of purchase return doc and RD purchase doc doesn’t match with the details as per pdf / report of HMcheck (accepted &amp; rejected), then it should display message as “Data doesn’t match. Do you still want to save the changes? Yes / No”. Once user clicks on yes, then it should display message as “data saved successfully” and should direct user to grid page. If user clicks on no, then it should keep user on the edit action page. </w:t>
            </w:r>
          </w:p>
          <w:p>
            <w:pPr>
              <w:widowControl w:val="0"/>
              <w:jc w:val="both"/>
              <w:rPr>
                <w:rFonts w:ascii="Calibri" w:hAnsi="Calibri" w:eastAsia="Calibri" w:cs="Calibri"/>
                <w:b w:val="0"/>
                <w:sz w:val="24"/>
                <w:szCs w:val="24"/>
                <w:highlight w:val="none"/>
                <w:shd w:val="clear" w:fill="auto"/>
                <w:vertAlign w:val="baseline"/>
              </w:rPr>
            </w:pPr>
          </w:p>
        </w:tc>
      </w:tr>
    </w:tbl>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Step 9. Once data is edited and saved, then edit action should be removed for that doc. No. and “Fix</w:t>
      </w:r>
      <w:r>
        <w:rPr>
          <w:rFonts w:hint="default" w:cs="Calibri"/>
          <w:sz w:val="24"/>
          <w:szCs w:val="24"/>
          <w:highlight w:val="none"/>
          <w:shd w:val="clear" w:fill="auto"/>
          <w:rtl w:val="0"/>
          <w:lang w:val="en-US"/>
        </w:rPr>
        <w:t>ing</w:t>
      </w:r>
      <w:r>
        <w:rPr>
          <w:rFonts w:ascii="Calibri" w:hAnsi="Calibri" w:eastAsia="Calibri" w:cs="Calibri"/>
          <w:sz w:val="24"/>
          <w:szCs w:val="24"/>
          <w:highlight w:val="none"/>
          <w:shd w:val="clear" w:fill="auto"/>
          <w:rtl w:val="0"/>
        </w:rPr>
        <w:t xml:space="preserve"> rate” action will be provided.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 xml:space="preserve">All the details, as entered in edit action, should be reflected in view action. </w:t>
      </w:r>
    </w:p>
    <w:p>
      <w:pPr>
        <w:rPr>
          <w:rFonts w:ascii="Calibri" w:hAnsi="Calibri" w:eastAsia="Calibri" w:cs="Calibri"/>
          <w:sz w:val="24"/>
          <w:szCs w:val="24"/>
          <w:highlight w:val="none"/>
          <w:shd w:val="clear" w:fill="auto"/>
        </w:rPr>
      </w:pPr>
    </w:p>
    <w:p>
      <w:pPr>
        <w:rPr>
          <w:rFonts w:ascii="Calibri" w:hAnsi="Calibri" w:eastAsia="Calibri" w:cs="Calibri"/>
          <w:sz w:val="24"/>
          <w:szCs w:val="24"/>
          <w:highlight w:val="none"/>
          <w:shd w:val="clear" w:fill="auto"/>
        </w:rPr>
      </w:pPr>
      <w:r>
        <w:rPr>
          <w:rFonts w:ascii="Calibri" w:hAnsi="Calibri" w:eastAsia="Calibri" w:cs="Calibri"/>
          <w:sz w:val="24"/>
          <w:szCs w:val="24"/>
          <w:highlight w:val="none"/>
          <w:shd w:val="clear" w:fill="auto"/>
          <w:rtl w:val="0"/>
        </w:rPr>
        <w:t>Once user clicks on "Fix</w:t>
      </w:r>
      <w:r>
        <w:rPr>
          <w:rFonts w:hint="default" w:cs="Calibri"/>
          <w:sz w:val="24"/>
          <w:szCs w:val="24"/>
          <w:highlight w:val="none"/>
          <w:shd w:val="clear" w:fill="auto"/>
          <w:rtl w:val="0"/>
          <w:lang w:val="en-US"/>
        </w:rPr>
        <w:t>ing</w:t>
      </w:r>
      <w:r>
        <w:rPr>
          <w:rFonts w:ascii="Calibri" w:hAnsi="Calibri" w:eastAsia="Calibri" w:cs="Calibri"/>
          <w:sz w:val="24"/>
          <w:szCs w:val="24"/>
          <w:highlight w:val="none"/>
          <w:shd w:val="clear" w:fill="auto"/>
          <w:rtl w:val="0"/>
        </w:rPr>
        <w:t xml:space="preserve"> rate” action, it will display following fields: </w:t>
      </w:r>
    </w:p>
    <w:p>
      <w:pPr>
        <w:numPr>
          <w:ilvl w:val="0"/>
          <w:numId w:val="10"/>
        </w:numPr>
        <w:ind w:left="420" w:hanging="420"/>
        <w:rPr>
          <w:highlight w:val="none"/>
          <w:shd w:val="clear" w:fill="auto"/>
        </w:rPr>
      </w:pPr>
      <w:bookmarkStart w:id="0" w:name="_gjdgxs" w:colFirst="0" w:colLast="0"/>
      <w:bookmarkEnd w:id="0"/>
      <w:r>
        <w:rPr>
          <w:rFonts w:ascii="Calibri" w:hAnsi="Calibri" w:eastAsia="Calibri" w:cs="Calibri"/>
          <w:sz w:val="24"/>
          <w:szCs w:val="24"/>
          <w:highlight w:val="none"/>
          <w:shd w:val="clear" w:fill="auto"/>
          <w:rtl w:val="0"/>
        </w:rPr>
        <w:t>Total fine wt</w:t>
      </w:r>
    </w:p>
    <w:p>
      <w:pPr>
        <w:numPr>
          <w:ilvl w:val="0"/>
          <w:numId w:val="10"/>
        </w:numPr>
        <w:ind w:left="420" w:hanging="420"/>
        <w:rPr>
          <w:highlight w:val="none"/>
          <w:shd w:val="clear" w:fill="auto"/>
        </w:rPr>
      </w:pPr>
      <w:r>
        <w:rPr>
          <w:rFonts w:ascii="Calibri" w:hAnsi="Calibri" w:eastAsia="Calibri" w:cs="Calibri"/>
          <w:sz w:val="24"/>
          <w:szCs w:val="24"/>
          <w:highlight w:val="none"/>
          <w:shd w:val="clear" w:fill="auto"/>
          <w:rtl w:val="0"/>
        </w:rPr>
        <w:t>Doc no.</w:t>
      </w:r>
    </w:p>
    <w:p>
      <w:pPr>
        <w:numPr>
          <w:ilvl w:val="0"/>
          <w:numId w:val="10"/>
        </w:numPr>
        <w:ind w:left="420" w:hanging="420"/>
        <w:rPr>
          <w:highlight w:val="none"/>
          <w:shd w:val="clear" w:fill="auto"/>
        </w:rPr>
      </w:pPr>
      <w:r>
        <w:rPr>
          <w:sz w:val="24"/>
          <w:szCs w:val="24"/>
          <w:highlight w:val="none"/>
          <w:rtl w:val="0"/>
        </w:rPr>
        <w:t xml:space="preserve">Vendor name </w:t>
      </w:r>
    </w:p>
    <w:p>
      <w:pPr>
        <w:numPr>
          <w:ilvl w:val="0"/>
          <w:numId w:val="10"/>
        </w:numPr>
        <w:ind w:left="420" w:hanging="420"/>
        <w:rPr>
          <w:highlight w:val="none"/>
          <w:shd w:val="clear" w:fill="auto"/>
        </w:rPr>
      </w:pPr>
      <w:r>
        <w:rPr>
          <w:rFonts w:ascii="Calibri" w:hAnsi="Calibri" w:eastAsia="Calibri" w:cs="Calibri"/>
          <w:sz w:val="24"/>
          <w:szCs w:val="24"/>
          <w:highlight w:val="none"/>
          <w:shd w:val="clear" w:fill="auto"/>
          <w:rtl w:val="0"/>
        </w:rPr>
        <w:t>Balance fine wt</w:t>
      </w:r>
    </w:p>
    <w:p>
      <w:pPr>
        <w:numPr>
          <w:ilvl w:val="0"/>
          <w:numId w:val="10"/>
        </w:numPr>
        <w:ind w:left="420" w:hanging="420"/>
        <w:rPr>
          <w:highlight w:val="none"/>
          <w:shd w:val="clear" w:fill="auto"/>
        </w:rPr>
      </w:pPr>
      <w:r>
        <w:rPr>
          <w:rFonts w:ascii="Calibri" w:hAnsi="Calibri" w:eastAsia="Calibri" w:cs="Calibri"/>
          <w:sz w:val="24"/>
          <w:szCs w:val="24"/>
          <w:highlight w:val="none"/>
          <w:shd w:val="clear" w:fill="auto"/>
          <w:rtl w:val="0"/>
        </w:rPr>
        <w:t>Rate</w:t>
      </w:r>
    </w:p>
    <w:p>
      <w:pPr>
        <w:numPr>
          <w:ilvl w:val="0"/>
          <w:numId w:val="10"/>
        </w:numPr>
        <w:ind w:left="420" w:hanging="420"/>
        <w:rPr>
          <w:highlight w:val="none"/>
          <w:shd w:val="clear" w:fill="auto"/>
        </w:rPr>
      </w:pPr>
      <w:r>
        <w:rPr>
          <w:rFonts w:ascii="Calibri" w:hAnsi="Calibri" w:eastAsia="Calibri" w:cs="Calibri"/>
          <w:sz w:val="24"/>
          <w:szCs w:val="24"/>
          <w:highlight w:val="none"/>
          <w:shd w:val="clear" w:fill="auto"/>
          <w:rtl w:val="0"/>
        </w:rPr>
        <w:t>Quantity</w:t>
      </w:r>
    </w:p>
    <w:p>
      <w:pPr>
        <w:numPr>
          <w:ilvl w:val="0"/>
          <w:numId w:val="10"/>
        </w:numPr>
        <w:ind w:left="420" w:hanging="420"/>
        <w:rPr>
          <w:highlight w:val="none"/>
          <w:shd w:val="clear" w:fill="auto"/>
        </w:rPr>
      </w:pPr>
      <w:r>
        <w:rPr>
          <w:rFonts w:ascii="Calibri" w:hAnsi="Calibri" w:eastAsia="Calibri" w:cs="Calibri"/>
          <w:sz w:val="24"/>
          <w:szCs w:val="24"/>
          <w:highlight w:val="none"/>
          <w:shd w:val="clear" w:fill="auto"/>
          <w:rtl w:val="0"/>
        </w:rPr>
        <w:t>Action</w:t>
      </w:r>
    </w:p>
    <w:p>
      <w:pPr>
        <w:rPr>
          <w:rFonts w:ascii="Calibri" w:hAnsi="Calibri" w:eastAsia="Calibri" w:cs="Calibri"/>
          <w:sz w:val="24"/>
          <w:szCs w:val="24"/>
          <w:highlight w:val="none"/>
          <w:shd w:val="clear" w:fill="auto"/>
        </w:rPr>
      </w:pPr>
    </w:p>
    <w:p>
      <w:pPr>
        <w:rPr>
          <w:highlight w:val="none"/>
        </w:rPr>
      </w:pPr>
      <w:r>
        <w:rPr>
          <w:highlight w:val="none"/>
        </w:rPr>
        <w:drawing>
          <wp:inline distT="0" distB="0" distL="114300" distR="114300">
            <wp:extent cx="5266690" cy="296291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13" name="image13.png"/>
                    <pic:cNvPicPr preferRelativeResize="0"/>
                  </pic:nvPicPr>
                  <pic:blipFill>
                    <a:blip r:embed="rId16"/>
                    <a:srcRect/>
                    <a:stretch>
                      <a:fillRect/>
                    </a:stretch>
                  </pic:blipFill>
                  <pic:spPr>
                    <a:xfrm>
                      <a:off x="0" y="0"/>
                      <a:ext cx="5266690" cy="2962910"/>
                    </a:xfrm>
                    <a:prstGeom prst="rect">
                      <a:avLst/>
                    </a:prstGeom>
                  </pic:spPr>
                </pic:pic>
              </a:graphicData>
            </a:graphic>
          </wp:inline>
        </w:drawing>
      </w:r>
    </w:p>
    <w:p>
      <w:pPr>
        <w:rPr>
          <w:highlight w:val="none"/>
        </w:rPr>
      </w:pPr>
      <w:r>
        <w:rPr>
          <w:highlight w:val="none"/>
          <w:rtl w:val="0"/>
        </w:rPr>
        <w:t>Fig: Fix</w:t>
      </w:r>
      <w:r>
        <w:rPr>
          <w:rFonts w:hint="default"/>
          <w:highlight w:val="none"/>
          <w:rtl w:val="0"/>
          <w:lang w:val="en-US"/>
        </w:rPr>
        <w:t>ing</w:t>
      </w:r>
      <w:r>
        <w:rPr>
          <w:highlight w:val="none"/>
          <w:rtl w:val="0"/>
        </w:rPr>
        <w:t xml:space="preserve"> rate</w:t>
      </w:r>
    </w:p>
    <w:p>
      <w:pPr>
        <w:rPr>
          <w:sz w:val="24"/>
          <w:szCs w:val="24"/>
          <w:highlight w:val="none"/>
        </w:rPr>
      </w:pPr>
    </w:p>
    <w:p>
      <w:pPr>
        <w:rPr>
          <w:sz w:val="24"/>
          <w:szCs w:val="24"/>
          <w:highlight w:val="none"/>
        </w:rPr>
      </w:pPr>
      <w:r>
        <w:rPr>
          <w:sz w:val="24"/>
          <w:szCs w:val="24"/>
          <w:highlight w:val="none"/>
          <w:rtl w:val="0"/>
        </w:rPr>
        <w:t xml:space="preserve">Here, rate and quantity will be editable text fields. It will accept only numeric value. Each time </w:t>
      </w:r>
      <w:r>
        <w:rPr>
          <w:sz w:val="24"/>
          <w:szCs w:val="24"/>
          <w:highlight w:val="none"/>
          <w:rtl w:val="0"/>
          <w:lang w:val="en-US"/>
        </w:rPr>
        <w:t>authorized</w:t>
      </w:r>
      <w:r>
        <w:rPr>
          <w:sz w:val="24"/>
          <w:szCs w:val="24"/>
          <w:highlight w:val="none"/>
          <w:rtl w:val="0"/>
        </w:rPr>
        <w:t xml:space="preserve"> user will enter the rate and the quantity (means rate per kg or grams). </w:t>
      </w:r>
    </w:p>
    <w:p>
      <w:pPr>
        <w:rPr>
          <w:sz w:val="24"/>
          <w:szCs w:val="24"/>
          <w:highlight w:val="none"/>
        </w:rPr>
      </w:pPr>
    </w:p>
    <w:p>
      <w:pPr>
        <w:rPr>
          <w:sz w:val="24"/>
          <w:szCs w:val="24"/>
          <w:highlight w:val="none"/>
        </w:rPr>
      </w:pPr>
      <w:r>
        <w:rPr>
          <w:sz w:val="24"/>
          <w:szCs w:val="24"/>
          <w:highlight w:val="none"/>
          <w:rtl w:val="0"/>
        </w:rPr>
        <w:t xml:space="preserve">Once user breaks &amp; enters the rate it will be displayed in the row below and also the email of the same will be sent to the vendor. (Email address of vendor is mentioned in bill checking-&gt; vendor master.) </w:t>
      </w:r>
    </w:p>
    <w:p>
      <w:pPr>
        <w:rPr>
          <w:sz w:val="24"/>
          <w:szCs w:val="24"/>
          <w:highlight w:val="none"/>
        </w:rPr>
      </w:pPr>
    </w:p>
    <w:p>
      <w:pPr>
        <w:rPr>
          <w:sz w:val="24"/>
          <w:szCs w:val="24"/>
          <w:highlight w:val="none"/>
        </w:rPr>
      </w:pPr>
      <w:r>
        <w:rPr>
          <w:sz w:val="24"/>
          <w:szCs w:val="24"/>
          <w:highlight w:val="none"/>
          <w:rtl w:val="0"/>
        </w:rPr>
        <w:t xml:space="preserve">The row at bottom will have following fields: </w:t>
      </w:r>
    </w:p>
    <w:p>
      <w:pPr>
        <w:numPr>
          <w:ilvl w:val="0"/>
          <w:numId w:val="11"/>
        </w:numPr>
        <w:ind w:left="720" w:hanging="360"/>
        <w:rPr>
          <w:sz w:val="24"/>
          <w:szCs w:val="24"/>
          <w:highlight w:val="none"/>
          <w:u w:val="none"/>
        </w:rPr>
      </w:pPr>
      <w:r>
        <w:rPr>
          <w:sz w:val="24"/>
          <w:szCs w:val="24"/>
          <w:highlight w:val="none"/>
          <w:rtl w:val="0"/>
        </w:rPr>
        <w:t xml:space="preserve">Sr no. </w:t>
      </w:r>
    </w:p>
    <w:p>
      <w:pPr>
        <w:numPr>
          <w:ilvl w:val="0"/>
          <w:numId w:val="11"/>
        </w:numPr>
        <w:ind w:left="720" w:hanging="360"/>
        <w:rPr>
          <w:sz w:val="24"/>
          <w:szCs w:val="24"/>
          <w:highlight w:val="none"/>
          <w:u w:val="none"/>
        </w:rPr>
      </w:pPr>
      <w:r>
        <w:rPr>
          <w:sz w:val="24"/>
          <w:szCs w:val="24"/>
          <w:highlight w:val="none"/>
          <w:rtl w:val="0"/>
        </w:rPr>
        <w:t xml:space="preserve">Doc no. </w:t>
      </w:r>
    </w:p>
    <w:p>
      <w:pPr>
        <w:numPr>
          <w:ilvl w:val="0"/>
          <w:numId w:val="11"/>
        </w:numPr>
        <w:ind w:left="720" w:hanging="360"/>
        <w:rPr>
          <w:sz w:val="24"/>
          <w:szCs w:val="24"/>
          <w:highlight w:val="none"/>
          <w:u w:val="none"/>
        </w:rPr>
      </w:pPr>
      <w:r>
        <w:rPr>
          <w:sz w:val="24"/>
          <w:szCs w:val="24"/>
          <w:highlight w:val="none"/>
          <w:rtl w:val="0"/>
        </w:rPr>
        <w:t>Vendor name</w:t>
      </w:r>
    </w:p>
    <w:p>
      <w:pPr>
        <w:numPr>
          <w:ilvl w:val="0"/>
          <w:numId w:val="11"/>
        </w:numPr>
        <w:ind w:left="720" w:hanging="360"/>
        <w:rPr>
          <w:sz w:val="24"/>
          <w:szCs w:val="24"/>
          <w:highlight w:val="none"/>
          <w:u w:val="none"/>
        </w:rPr>
      </w:pPr>
      <w:r>
        <w:rPr>
          <w:sz w:val="24"/>
          <w:szCs w:val="24"/>
          <w:highlight w:val="none"/>
          <w:rtl w:val="0"/>
        </w:rPr>
        <w:t>Balance fine wt</w:t>
      </w:r>
    </w:p>
    <w:p>
      <w:pPr>
        <w:numPr>
          <w:ilvl w:val="0"/>
          <w:numId w:val="11"/>
        </w:numPr>
        <w:ind w:left="720" w:hanging="360"/>
        <w:rPr>
          <w:sz w:val="24"/>
          <w:szCs w:val="24"/>
          <w:highlight w:val="none"/>
          <w:u w:val="none"/>
        </w:rPr>
      </w:pPr>
      <w:r>
        <w:rPr>
          <w:sz w:val="24"/>
          <w:szCs w:val="24"/>
          <w:highlight w:val="none"/>
          <w:rtl w:val="0"/>
        </w:rPr>
        <w:t>Rate</w:t>
      </w:r>
    </w:p>
    <w:p>
      <w:pPr>
        <w:numPr>
          <w:ilvl w:val="0"/>
          <w:numId w:val="11"/>
        </w:numPr>
        <w:ind w:left="720" w:hanging="360"/>
        <w:rPr>
          <w:sz w:val="24"/>
          <w:szCs w:val="24"/>
          <w:highlight w:val="none"/>
          <w:u w:val="none"/>
        </w:rPr>
      </w:pPr>
      <w:r>
        <w:rPr>
          <w:sz w:val="24"/>
          <w:szCs w:val="24"/>
          <w:highlight w:val="none"/>
          <w:rtl w:val="0"/>
        </w:rPr>
        <w:t>Quantity</w:t>
      </w:r>
    </w:p>
    <w:p>
      <w:pPr>
        <w:numPr>
          <w:ilvl w:val="0"/>
          <w:numId w:val="11"/>
        </w:numPr>
        <w:ind w:left="720" w:hanging="360"/>
        <w:rPr>
          <w:sz w:val="24"/>
          <w:szCs w:val="24"/>
          <w:highlight w:val="none"/>
          <w:u w:val="none"/>
        </w:rPr>
      </w:pPr>
      <w:r>
        <w:rPr>
          <w:sz w:val="24"/>
          <w:szCs w:val="24"/>
          <w:highlight w:val="none"/>
          <w:rtl w:val="0"/>
        </w:rPr>
        <w:t>Created by &amp; at</w:t>
      </w:r>
    </w:p>
    <w:p>
      <w:pPr>
        <w:rPr>
          <w:sz w:val="24"/>
          <w:szCs w:val="24"/>
          <w:highlight w:val="none"/>
        </w:rPr>
      </w:pPr>
    </w:p>
    <w:p>
      <w:pPr>
        <w:rPr>
          <w:sz w:val="24"/>
          <w:szCs w:val="24"/>
          <w:highlight w:val="none"/>
        </w:rPr>
      </w:pPr>
      <w:r>
        <w:rPr>
          <w:sz w:val="24"/>
          <w:szCs w:val="24"/>
          <w:highlight w:val="none"/>
          <w:rtl w:val="0"/>
        </w:rPr>
        <w:t xml:space="preserve">Each time when rate is break, the remaining fine wt will be displayed in 'balance fine wt' field  </w:t>
      </w:r>
    </w:p>
    <w:p>
      <w:pPr>
        <w:rPr>
          <w:sz w:val="24"/>
          <w:szCs w:val="24"/>
          <w:highlight w:val="none"/>
        </w:rPr>
      </w:pPr>
    </w:p>
    <w:p>
      <w:pPr>
        <w:rPr>
          <w:sz w:val="24"/>
          <w:szCs w:val="24"/>
          <w:highlight w:val="none"/>
        </w:rPr>
      </w:pPr>
      <w:r>
        <w:rPr>
          <w:sz w:val="24"/>
          <w:szCs w:val="24"/>
          <w:highlight w:val="none"/>
          <w:rtl w:val="0"/>
        </w:rPr>
        <w:t xml:space="preserve">Authorised user will be able to break &amp; enter the rate till balance fine wt is 0.00. Then all editable fields will be disabled. </w:t>
      </w:r>
    </w:p>
    <w:p>
      <w:pPr>
        <w:rPr>
          <w:sz w:val="24"/>
          <w:szCs w:val="24"/>
          <w:highlight w:val="none"/>
        </w:rPr>
      </w:pPr>
    </w:p>
    <w:p>
      <w:pPr>
        <w:rPr>
          <w:sz w:val="24"/>
          <w:szCs w:val="24"/>
          <w:highlight w:val="none"/>
        </w:rPr>
      </w:pPr>
      <w:r>
        <w:rPr>
          <w:sz w:val="24"/>
          <w:szCs w:val="24"/>
          <w:highlight w:val="none"/>
          <w:rtl w:val="0"/>
        </w:rPr>
        <w:t xml:space="preserve">Further, the total of the rate column will be displayed at bottom. When balance wt is 0.00 that means the rate of entire fine wt is decided / entered in system and as per the total of rate mentioned at bottom, then it will display whether credit note or debit note will be generated. </w:t>
      </w:r>
    </w:p>
    <w:p>
      <w:pPr>
        <w:rPr>
          <w:sz w:val="24"/>
          <w:szCs w:val="24"/>
          <w:highlight w:val="none"/>
        </w:rPr>
      </w:pPr>
    </w:p>
    <w:p>
      <w:pPr>
        <w:rPr>
          <w:rFonts w:hint="default"/>
          <w:sz w:val="24"/>
          <w:szCs w:val="24"/>
          <w:highlight w:val="none"/>
          <w:lang w:val="en-US"/>
        </w:rPr>
      </w:pPr>
      <w:r>
        <w:rPr>
          <w:rFonts w:hint="default"/>
          <w:sz w:val="24"/>
          <w:szCs w:val="24"/>
          <w:highlight w:val="none"/>
          <w:lang w:val="en-US"/>
        </w:rPr>
        <w:t>Rate entered in fix rate column of material issue add data * total net wt = fix rate</w:t>
      </w:r>
    </w:p>
    <w:p>
      <w:pPr>
        <w:rPr>
          <w:rFonts w:hint="default"/>
          <w:sz w:val="24"/>
          <w:szCs w:val="24"/>
          <w:highlight w:val="none"/>
          <w:lang w:val="en-US"/>
        </w:rPr>
      </w:pPr>
    </w:p>
    <w:p>
      <w:pPr>
        <w:widowControl w:val="0"/>
        <w:tabs>
          <w:tab w:val="left" w:pos="420"/>
        </w:tabs>
        <w:jc w:val="both"/>
        <w:rPr>
          <w:sz w:val="24"/>
          <w:szCs w:val="24"/>
          <w:highlight w:val="none"/>
        </w:rPr>
      </w:pPr>
      <w:r>
        <w:rPr>
          <w:sz w:val="24"/>
          <w:szCs w:val="24"/>
          <w:highlight w:val="none"/>
          <w:rtl w:val="0"/>
        </w:rPr>
        <w:t xml:space="preserve">If </w:t>
      </w:r>
      <w:r>
        <w:rPr>
          <w:b/>
          <w:sz w:val="24"/>
          <w:szCs w:val="24"/>
          <w:highlight w:val="none"/>
          <w:rtl w:val="0"/>
        </w:rPr>
        <w:t>fix rate &gt; unfix rate</w:t>
      </w:r>
      <w:r>
        <w:rPr>
          <w:sz w:val="24"/>
          <w:szCs w:val="24"/>
          <w:highlight w:val="none"/>
          <w:rtl w:val="0"/>
        </w:rPr>
        <w:t xml:space="preserve">, then </w:t>
      </w:r>
      <w:r>
        <w:rPr>
          <w:b/>
          <w:sz w:val="24"/>
          <w:szCs w:val="24"/>
          <w:highlight w:val="none"/>
          <w:rtl w:val="0"/>
        </w:rPr>
        <w:t>debit note</w:t>
      </w:r>
      <w:r>
        <w:rPr>
          <w:sz w:val="24"/>
          <w:szCs w:val="24"/>
          <w:highlight w:val="none"/>
          <w:rtl w:val="0"/>
        </w:rPr>
        <w:t xml:space="preserve"> should be generated.</w:t>
      </w:r>
    </w:p>
    <w:p>
      <w:pPr>
        <w:widowControl w:val="0"/>
        <w:tabs>
          <w:tab w:val="left" w:pos="420"/>
        </w:tabs>
        <w:jc w:val="both"/>
        <w:rPr>
          <w:sz w:val="24"/>
          <w:szCs w:val="24"/>
          <w:highlight w:val="none"/>
        </w:rPr>
      </w:pPr>
      <w:r>
        <w:rPr>
          <w:sz w:val="24"/>
          <w:szCs w:val="24"/>
          <w:highlight w:val="none"/>
          <w:rtl w:val="0"/>
        </w:rPr>
        <w:t xml:space="preserve">If </w:t>
      </w:r>
      <w:r>
        <w:rPr>
          <w:b/>
          <w:sz w:val="24"/>
          <w:szCs w:val="24"/>
          <w:highlight w:val="none"/>
          <w:rtl w:val="0"/>
        </w:rPr>
        <w:t>fix rate &lt; unfix rate</w:t>
      </w:r>
      <w:r>
        <w:rPr>
          <w:sz w:val="24"/>
          <w:szCs w:val="24"/>
          <w:highlight w:val="none"/>
          <w:rtl w:val="0"/>
        </w:rPr>
        <w:t xml:space="preserve">, then </w:t>
      </w:r>
      <w:r>
        <w:rPr>
          <w:b/>
          <w:sz w:val="24"/>
          <w:szCs w:val="24"/>
          <w:highlight w:val="none"/>
          <w:rtl w:val="0"/>
        </w:rPr>
        <w:t>credit note</w:t>
      </w:r>
      <w:r>
        <w:rPr>
          <w:sz w:val="24"/>
          <w:szCs w:val="24"/>
          <w:highlight w:val="none"/>
          <w:rtl w:val="0"/>
        </w:rPr>
        <w:t xml:space="preserve"> should be generated.</w:t>
      </w:r>
    </w:p>
    <w:p>
      <w:pPr>
        <w:widowControl w:val="0"/>
        <w:tabs>
          <w:tab w:val="left" w:pos="420"/>
        </w:tabs>
        <w:jc w:val="both"/>
        <w:rPr>
          <w:sz w:val="24"/>
          <w:szCs w:val="24"/>
          <w:highlight w:val="none"/>
        </w:rPr>
      </w:pPr>
    </w:p>
    <w:p>
      <w:pPr>
        <w:widowControl w:val="0"/>
        <w:tabs>
          <w:tab w:val="left" w:pos="420"/>
        </w:tabs>
        <w:jc w:val="both"/>
        <w:rPr>
          <w:sz w:val="24"/>
          <w:szCs w:val="24"/>
          <w:highlight w:val="none"/>
        </w:rPr>
      </w:pPr>
      <w:r>
        <w:rPr>
          <w:sz w:val="24"/>
          <w:szCs w:val="24"/>
          <w:highlight w:val="none"/>
          <w:rtl w:val="0"/>
        </w:rPr>
        <w:t xml:space="preserve">If </w:t>
      </w:r>
      <w:r>
        <w:rPr>
          <w:b/>
          <w:sz w:val="24"/>
          <w:szCs w:val="24"/>
          <w:highlight w:val="none"/>
          <w:rtl w:val="0"/>
        </w:rPr>
        <w:t>fix rate = unfix rate</w:t>
      </w:r>
      <w:r>
        <w:rPr>
          <w:sz w:val="24"/>
          <w:szCs w:val="24"/>
          <w:highlight w:val="none"/>
          <w:rtl w:val="0"/>
        </w:rPr>
        <w:t xml:space="preserve">, then none of the note will be required. </w:t>
      </w:r>
    </w:p>
    <w:p>
      <w:pPr>
        <w:rPr>
          <w:sz w:val="24"/>
          <w:szCs w:val="24"/>
          <w:highlight w:val="none"/>
        </w:rPr>
      </w:pPr>
    </w:p>
    <w:p>
      <w:pPr>
        <w:rPr>
          <w:sz w:val="24"/>
          <w:szCs w:val="24"/>
          <w:highlight w:val="none"/>
        </w:rPr>
      </w:pPr>
      <w:r>
        <w:rPr>
          <w:sz w:val="24"/>
          <w:szCs w:val="24"/>
          <w:highlight w:val="none"/>
          <w:rtl w:val="0"/>
        </w:rPr>
        <w:t xml:space="preserve">The details of break rate and note will be displayed in view action. </w:t>
      </w:r>
    </w:p>
    <w:p>
      <w:pPr>
        <w:tabs>
          <w:tab w:val="left" w:pos="420"/>
        </w:tabs>
        <w:rPr>
          <w:rFonts w:ascii="Calibri" w:hAnsi="Calibri" w:eastAsia="Calibri" w:cs="Calibri"/>
          <w:sz w:val="24"/>
          <w:szCs w:val="24"/>
          <w:highlight w:val="none"/>
        </w:rPr>
      </w:pPr>
    </w:p>
    <w:p>
      <w:pPr>
        <w:tabs>
          <w:tab w:val="left" w:pos="420"/>
        </w:tabs>
        <w:rPr>
          <w:rFonts w:ascii="Calibri" w:hAnsi="Calibri" w:eastAsia="Calibri" w:cs="Calibri"/>
          <w:sz w:val="24"/>
          <w:szCs w:val="24"/>
          <w:highlight w:val="none"/>
        </w:rPr>
      </w:pPr>
      <w:r>
        <w:rPr>
          <w:sz w:val="24"/>
          <w:szCs w:val="24"/>
          <w:highlight w:val="none"/>
          <w:rtl w:val="0"/>
        </w:rPr>
        <w:t xml:space="preserve">Step 10: </w:t>
      </w:r>
      <w:r>
        <w:rPr>
          <w:rFonts w:ascii="Calibri" w:hAnsi="Calibri" w:eastAsia="Calibri" w:cs="Calibri"/>
          <w:sz w:val="24"/>
          <w:szCs w:val="24"/>
          <w:highlight w:val="none"/>
          <w:rtl w:val="0"/>
        </w:rPr>
        <w:t xml:space="preserve">Once note is generated, user can pass entry to Padm. Once user clicks on pass entry action, it will display following fields: </w:t>
      </w:r>
    </w:p>
    <w:p>
      <w:pPr>
        <w:numPr>
          <w:ilvl w:val="0"/>
          <w:numId w:val="12"/>
        </w:numPr>
        <w:ind w:left="420" w:hanging="420"/>
        <w:rPr>
          <w:highlight w:val="none"/>
        </w:rPr>
      </w:pPr>
      <w:r>
        <w:rPr>
          <w:rFonts w:ascii="Calibri" w:hAnsi="Calibri" w:eastAsia="Calibri" w:cs="Calibri"/>
          <w:sz w:val="24"/>
          <w:szCs w:val="24"/>
          <w:highlight w:val="none"/>
          <w:rtl w:val="0"/>
        </w:rPr>
        <w:t>RD purchase no.</w:t>
      </w:r>
    </w:p>
    <w:p>
      <w:pPr>
        <w:numPr>
          <w:ilvl w:val="0"/>
          <w:numId w:val="12"/>
        </w:numPr>
        <w:ind w:left="420" w:hanging="420"/>
        <w:rPr>
          <w:highlight w:val="none"/>
        </w:rPr>
      </w:pPr>
      <w:r>
        <w:rPr>
          <w:rFonts w:ascii="Calibri" w:hAnsi="Calibri" w:eastAsia="Calibri" w:cs="Calibri"/>
          <w:sz w:val="24"/>
          <w:szCs w:val="24"/>
          <w:highlight w:val="none"/>
          <w:rtl w:val="0"/>
        </w:rPr>
        <w:t>Vendor Name</w:t>
      </w:r>
    </w:p>
    <w:p>
      <w:pPr>
        <w:numPr>
          <w:ilvl w:val="0"/>
          <w:numId w:val="12"/>
        </w:numPr>
        <w:ind w:left="420" w:hanging="420"/>
        <w:rPr>
          <w:highlight w:val="none"/>
        </w:rPr>
      </w:pPr>
      <w:r>
        <w:rPr>
          <w:rFonts w:ascii="Calibri" w:hAnsi="Calibri" w:eastAsia="Calibri" w:cs="Calibri"/>
          <w:sz w:val="24"/>
          <w:szCs w:val="24"/>
          <w:highlight w:val="none"/>
          <w:rtl w:val="0"/>
        </w:rPr>
        <w:t>Unfix rate</w:t>
      </w:r>
    </w:p>
    <w:p>
      <w:pPr>
        <w:numPr>
          <w:ilvl w:val="0"/>
          <w:numId w:val="12"/>
        </w:numPr>
        <w:ind w:left="420" w:hanging="420"/>
        <w:rPr>
          <w:highlight w:val="none"/>
        </w:rPr>
      </w:pPr>
      <w:r>
        <w:rPr>
          <w:rFonts w:ascii="Calibri" w:hAnsi="Calibri" w:eastAsia="Calibri" w:cs="Calibri"/>
          <w:sz w:val="24"/>
          <w:szCs w:val="24"/>
          <w:highlight w:val="none"/>
          <w:rtl w:val="0"/>
        </w:rPr>
        <w:t>Our accounting Date</w:t>
      </w:r>
    </w:p>
    <w:p>
      <w:pPr>
        <w:numPr>
          <w:ilvl w:val="0"/>
          <w:numId w:val="12"/>
        </w:numPr>
        <w:ind w:left="420" w:hanging="420"/>
        <w:rPr>
          <w:highlight w:val="none"/>
        </w:rPr>
      </w:pPr>
      <w:r>
        <w:rPr>
          <w:rFonts w:ascii="Calibri" w:hAnsi="Calibri" w:eastAsia="Calibri" w:cs="Calibri"/>
          <w:sz w:val="24"/>
          <w:szCs w:val="24"/>
          <w:highlight w:val="none"/>
          <w:rtl w:val="0"/>
        </w:rPr>
        <w:t>Net wt</w:t>
      </w:r>
    </w:p>
    <w:p>
      <w:pPr>
        <w:numPr>
          <w:ilvl w:val="0"/>
          <w:numId w:val="12"/>
        </w:numPr>
        <w:ind w:left="420" w:hanging="420"/>
        <w:rPr>
          <w:highlight w:val="none"/>
        </w:rPr>
      </w:pPr>
      <w:r>
        <w:rPr>
          <w:rFonts w:ascii="Calibri" w:hAnsi="Calibri" w:eastAsia="Calibri" w:cs="Calibri"/>
          <w:sz w:val="24"/>
          <w:szCs w:val="24"/>
          <w:highlight w:val="none"/>
          <w:rtl w:val="0"/>
        </w:rPr>
        <w:t>Gross wt</w:t>
      </w:r>
    </w:p>
    <w:p>
      <w:pPr>
        <w:numPr>
          <w:ilvl w:val="0"/>
          <w:numId w:val="12"/>
        </w:numPr>
        <w:ind w:left="420" w:hanging="420"/>
        <w:rPr>
          <w:highlight w:val="none"/>
          <w:shd w:val="clear" w:fill="auto"/>
        </w:rPr>
      </w:pPr>
      <w:r>
        <w:rPr>
          <w:rFonts w:ascii="Calibri" w:hAnsi="Calibri" w:eastAsia="Calibri" w:cs="Calibri"/>
          <w:sz w:val="24"/>
          <w:szCs w:val="24"/>
          <w:highlight w:val="none"/>
          <w:shd w:val="clear" w:fill="auto"/>
          <w:rtl w:val="0"/>
        </w:rPr>
        <w:t>Total fine wt</w:t>
      </w:r>
    </w:p>
    <w:p>
      <w:pPr>
        <w:numPr>
          <w:ilvl w:val="0"/>
          <w:numId w:val="12"/>
        </w:numPr>
        <w:ind w:left="420" w:hanging="420"/>
        <w:rPr>
          <w:highlight w:val="none"/>
          <w:shd w:val="clear" w:fill="auto"/>
        </w:rPr>
      </w:pPr>
      <w:r>
        <w:rPr>
          <w:rFonts w:ascii="Calibri" w:hAnsi="Calibri" w:eastAsia="Calibri" w:cs="Calibri"/>
          <w:sz w:val="24"/>
          <w:szCs w:val="24"/>
          <w:highlight w:val="none"/>
          <w:rtl w:val="0"/>
        </w:rPr>
        <w:t>Fix rate</w:t>
      </w:r>
    </w:p>
    <w:p>
      <w:pPr>
        <w:numPr>
          <w:ilvl w:val="0"/>
          <w:numId w:val="12"/>
        </w:numPr>
        <w:ind w:left="420" w:hanging="420"/>
        <w:rPr>
          <w:highlight w:val="none"/>
          <w:shd w:val="clear" w:fill="auto"/>
        </w:rPr>
      </w:pPr>
      <w:r>
        <w:rPr>
          <w:rFonts w:ascii="Calibri" w:hAnsi="Calibri" w:eastAsia="Calibri" w:cs="Calibri"/>
          <w:sz w:val="24"/>
          <w:szCs w:val="24"/>
          <w:highlight w:val="none"/>
          <w:rtl w:val="0"/>
        </w:rPr>
        <w:t>Generated note - credit / debit</w:t>
      </w:r>
    </w:p>
    <w:p>
      <w:pPr>
        <w:numPr>
          <w:ilvl w:val="0"/>
          <w:numId w:val="12"/>
        </w:numPr>
        <w:ind w:left="420" w:hanging="420"/>
        <w:rPr>
          <w:highlight w:val="none"/>
          <w:shd w:val="clear" w:fill="auto"/>
        </w:rPr>
      </w:pPr>
      <w:r>
        <w:rPr>
          <w:rFonts w:ascii="Calibri" w:hAnsi="Calibri" w:eastAsia="Calibri" w:cs="Calibri"/>
          <w:sz w:val="24"/>
          <w:szCs w:val="24"/>
          <w:highlight w:val="none"/>
          <w:rtl w:val="0"/>
        </w:rPr>
        <w:t>Party debit / credit note no.</w:t>
      </w:r>
    </w:p>
    <w:p>
      <w:pPr>
        <w:numPr>
          <w:ilvl w:val="0"/>
          <w:numId w:val="12"/>
        </w:numPr>
        <w:ind w:left="420" w:hanging="420"/>
        <w:rPr>
          <w:highlight w:val="none"/>
          <w:shd w:val="clear" w:fill="auto"/>
        </w:rPr>
      </w:pPr>
      <w:r>
        <w:rPr>
          <w:rFonts w:ascii="Calibri" w:hAnsi="Calibri" w:eastAsia="Calibri" w:cs="Calibri"/>
          <w:sz w:val="24"/>
          <w:szCs w:val="24"/>
          <w:highlight w:val="none"/>
          <w:rtl w:val="0"/>
        </w:rPr>
        <w:t>Date</w:t>
      </w:r>
    </w:p>
    <w:p>
      <w:pPr>
        <w:numPr>
          <w:ilvl w:val="0"/>
          <w:numId w:val="12"/>
        </w:numPr>
        <w:ind w:left="420" w:hanging="420"/>
        <w:rPr>
          <w:highlight w:val="none"/>
          <w:shd w:val="clear" w:fill="auto"/>
        </w:rPr>
      </w:pPr>
      <w:r>
        <w:rPr>
          <w:rFonts w:ascii="Calibri" w:hAnsi="Calibri" w:eastAsia="Calibri" w:cs="Calibri"/>
          <w:sz w:val="24"/>
          <w:szCs w:val="24"/>
          <w:highlight w:val="none"/>
          <w:rtl w:val="0"/>
        </w:rPr>
        <w:t>Attachment</w:t>
      </w:r>
    </w:p>
    <w:p>
      <w:pPr>
        <w:tabs>
          <w:tab w:val="left" w:pos="420"/>
        </w:tabs>
        <w:rPr>
          <w:rFonts w:ascii="Calibri" w:hAnsi="Calibri" w:eastAsia="Calibri" w:cs="Calibri"/>
          <w:sz w:val="24"/>
          <w:szCs w:val="24"/>
          <w:highlight w:val="none"/>
        </w:rPr>
      </w:pPr>
    </w:p>
    <w:tbl>
      <w:tblPr>
        <w:tblStyle w:val="21"/>
        <w:tblW w:w="853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6"/>
        <w:gridCol w:w="1541"/>
        <w:gridCol w:w="56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vertAlign w:val="baseline"/>
              </w:rPr>
            </w:pPr>
            <w:r>
              <w:rPr>
                <w:rFonts w:ascii="Calibri" w:hAnsi="Calibri" w:eastAsia="Calibri" w:cs="Calibri"/>
                <w:b/>
                <w:sz w:val="24"/>
                <w:szCs w:val="24"/>
                <w:highlight w:val="none"/>
                <w:vertAlign w:val="baseline"/>
                <w:rtl w:val="0"/>
              </w:rPr>
              <w:t>FIELDS</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vertAlign w:val="baseline"/>
              </w:rPr>
            </w:pPr>
            <w:r>
              <w:rPr>
                <w:rFonts w:ascii="Calibri" w:hAnsi="Calibri" w:eastAsia="Calibri" w:cs="Calibri"/>
                <w:b/>
                <w:sz w:val="24"/>
                <w:szCs w:val="24"/>
                <w:highlight w:val="none"/>
                <w:vertAlign w:val="baseline"/>
                <w:rtl w:val="0"/>
              </w:rPr>
              <w:t xml:space="preserve">INPUT TYPE </w:t>
            </w:r>
          </w:p>
        </w:tc>
        <w:tc>
          <w:tcPr>
            <w:tcBorders>
              <w:top w:val="single" w:color="000000" w:sz="4" w:space="0"/>
              <w:left w:val="single" w:color="000000" w:sz="4" w:space="0"/>
              <w:bottom w:val="single" w:color="000000" w:sz="4" w:space="0"/>
              <w:right w:val="single" w:color="000000" w:sz="4" w:space="0"/>
            </w:tcBorders>
            <w:shd w:val="clear" w:color="auto" w:fill="BDD7EE"/>
            <w:tcMar>
              <w:top w:w="0" w:type="dxa"/>
              <w:left w:w="108" w:type="dxa"/>
              <w:bottom w:w="0" w:type="dxa"/>
              <w:right w:w="108" w:type="dxa"/>
            </w:tcMar>
          </w:tcPr>
          <w:p>
            <w:pPr>
              <w:widowControl w:val="0"/>
              <w:jc w:val="center"/>
              <w:rPr>
                <w:rFonts w:ascii="Calibri" w:hAnsi="Calibri" w:eastAsia="Calibri" w:cs="Calibri"/>
                <w:b/>
                <w:sz w:val="24"/>
                <w:szCs w:val="24"/>
                <w:highlight w:val="none"/>
                <w:vertAlign w:val="baseline"/>
              </w:rPr>
            </w:pPr>
            <w:r>
              <w:rPr>
                <w:rFonts w:ascii="Calibri" w:hAnsi="Calibri" w:eastAsia="Calibri" w:cs="Calibri"/>
                <w:b/>
                <w:sz w:val="24"/>
                <w:szCs w:val="24"/>
                <w:highlight w:val="none"/>
                <w:vertAlign w:val="baseline"/>
                <w:rtl w:val="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Party debit / credit note no.</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Text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It will be mandatory field.</w:t>
            </w:r>
          </w:p>
          <w:p>
            <w:pPr>
              <w:widowControl w:val="0"/>
              <w:jc w:val="both"/>
              <w:rPr>
                <w:rFonts w:ascii="Calibri" w:hAnsi="Calibri" w:eastAsia="Calibri" w:cs="Calibri"/>
                <w:b w:val="0"/>
                <w:sz w:val="24"/>
                <w:szCs w:val="24"/>
                <w:highlight w:val="none"/>
                <w:vertAlign w:val="baseline"/>
              </w:rPr>
            </w:pPr>
          </w:p>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Party note can be received after some time or on same day.</w:t>
            </w:r>
          </w:p>
          <w:p>
            <w:pPr>
              <w:widowControl w:val="0"/>
              <w:jc w:val="both"/>
              <w:rPr>
                <w:rFonts w:ascii="Calibri" w:hAnsi="Calibri" w:eastAsia="Calibri" w:cs="Calibri"/>
                <w:b w:val="0"/>
                <w:sz w:val="24"/>
                <w:szCs w:val="24"/>
                <w:highlight w:val="none"/>
                <w:vertAlign w:val="baseline"/>
              </w:rPr>
            </w:pPr>
          </w:p>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 xml:space="preserve">User will manually enter serial no. which will be on the note received from the vendor.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Date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Calendar</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It will be mandatory field.</w:t>
            </w:r>
          </w:p>
          <w:p>
            <w:pPr>
              <w:widowControl w:val="0"/>
              <w:jc w:val="both"/>
              <w:rPr>
                <w:rFonts w:ascii="Calibri" w:hAnsi="Calibri" w:eastAsia="Calibri" w:cs="Calibri"/>
                <w:b w:val="0"/>
                <w:sz w:val="24"/>
                <w:szCs w:val="24"/>
                <w:highlight w:val="none"/>
                <w:vertAlign w:val="baseline"/>
              </w:rPr>
            </w:pPr>
          </w:p>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 xml:space="preserve">User will select the date on which the user received the party note. </w:t>
            </w:r>
          </w:p>
          <w:p>
            <w:pPr>
              <w:widowControl w:val="0"/>
              <w:jc w:val="both"/>
              <w:rPr>
                <w:rFonts w:ascii="Calibri" w:hAnsi="Calibri" w:eastAsia="Calibri" w:cs="Calibri"/>
                <w:b w:val="0"/>
                <w:sz w:val="24"/>
                <w:szCs w:val="24"/>
                <w:highlight w:val="none"/>
                <w:vertAlign w:val="baseline"/>
              </w:rPr>
            </w:pPr>
          </w:p>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 xml:space="preserve">Disable future dates.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Attachment</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Attach</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It will be mandatory field.</w:t>
            </w:r>
          </w:p>
          <w:p>
            <w:pPr>
              <w:widowControl w:val="0"/>
              <w:jc w:val="both"/>
              <w:rPr>
                <w:rFonts w:ascii="Calibri" w:hAnsi="Calibri" w:eastAsia="Calibri" w:cs="Calibri"/>
                <w:b w:val="0"/>
                <w:sz w:val="24"/>
                <w:szCs w:val="24"/>
                <w:highlight w:val="none"/>
                <w:vertAlign w:val="baseline"/>
              </w:rPr>
            </w:pPr>
          </w:p>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 xml:space="preserve">User will attach the file / note received from the vendor. </w:t>
            </w:r>
          </w:p>
          <w:p>
            <w:pPr>
              <w:widowControl w:val="0"/>
              <w:jc w:val="both"/>
              <w:rPr>
                <w:rFonts w:ascii="Calibri" w:hAnsi="Calibri" w:eastAsia="Calibri" w:cs="Calibri"/>
                <w:b w:val="0"/>
                <w:sz w:val="24"/>
                <w:szCs w:val="24"/>
                <w:highlight w:val="none"/>
                <w:vertAlign w:val="baseline"/>
              </w:rPr>
            </w:pPr>
          </w:p>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 xml:space="preserve">It will be single select.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Save</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Click</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Once user clicks on save button, it should display pop-up message as “Do you want to pass entry in Padm? Yes / no “.</w:t>
            </w:r>
          </w:p>
          <w:p>
            <w:pPr>
              <w:widowControl w:val="0"/>
              <w:jc w:val="both"/>
              <w:rPr>
                <w:rFonts w:ascii="Calibri" w:hAnsi="Calibri" w:eastAsia="Calibri" w:cs="Calibri"/>
                <w:b w:val="0"/>
                <w:sz w:val="24"/>
                <w:szCs w:val="24"/>
                <w:highlight w:val="none"/>
                <w:vertAlign w:val="baseline"/>
              </w:rPr>
            </w:pPr>
          </w:p>
          <w:p>
            <w:pPr>
              <w:widowControl w:val="0"/>
              <w:jc w:val="both"/>
              <w:rPr>
                <w:rFonts w:ascii="Calibri" w:hAnsi="Calibri" w:eastAsia="Calibri" w:cs="Calibri"/>
                <w:b w:val="0"/>
                <w:sz w:val="24"/>
                <w:szCs w:val="24"/>
                <w:highlight w:val="none"/>
                <w:vertAlign w:val="baseline"/>
              </w:rPr>
            </w:pPr>
            <w:r>
              <w:rPr>
                <w:rFonts w:ascii="Calibri" w:hAnsi="Calibri" w:eastAsia="Calibri" w:cs="Calibri"/>
                <w:b w:val="0"/>
                <w:sz w:val="24"/>
                <w:szCs w:val="24"/>
                <w:highlight w:val="none"/>
                <w:vertAlign w:val="baseline"/>
                <w:rtl w:val="0"/>
              </w:rPr>
              <w:t xml:space="preserve">Once user clicks on Yes, Auto Entry of Debit / Credit note needs to be pass in Padma and its bill checking ID should be generated. </w:t>
            </w:r>
          </w:p>
        </w:tc>
      </w:tr>
    </w:tbl>
    <w:p>
      <w:pPr>
        <w:tabs>
          <w:tab w:val="left" w:pos="420"/>
        </w:tabs>
        <w:rPr>
          <w:rFonts w:ascii="Calibri" w:hAnsi="Calibri" w:eastAsia="Calibri" w:cs="Calibri"/>
          <w:sz w:val="24"/>
          <w:szCs w:val="24"/>
          <w:highlight w:val="none"/>
        </w:rPr>
      </w:pPr>
    </w:p>
    <w:p>
      <w:pPr>
        <w:rPr>
          <w:rFonts w:ascii="Calibri" w:hAnsi="Calibri" w:eastAsia="Calibri" w:cs="Calibri"/>
          <w:sz w:val="24"/>
          <w:szCs w:val="24"/>
          <w:highlight w:val="none"/>
        </w:rPr>
      </w:pPr>
    </w:p>
    <w:p>
      <w:pPr>
        <w:rPr>
          <w:rFonts w:ascii="Calibri" w:hAnsi="Calibri" w:eastAsia="Calibri" w:cs="Calibri"/>
          <w:b/>
          <w:sz w:val="24"/>
          <w:szCs w:val="24"/>
          <w:highlight w:val="none"/>
          <w:shd w:val="clear" w:fill="auto"/>
        </w:rPr>
      </w:pPr>
      <w:r>
        <w:rPr>
          <w:rFonts w:ascii="Calibri" w:hAnsi="Calibri" w:eastAsia="Calibri" w:cs="Calibri"/>
          <w:b/>
          <w:sz w:val="24"/>
          <w:szCs w:val="24"/>
          <w:highlight w:val="none"/>
          <w:shd w:val="clear" w:fill="auto"/>
          <w:rtl w:val="0"/>
        </w:rPr>
        <w:t>References of the users</w:t>
      </w:r>
    </w:p>
    <w:tbl>
      <w:tblPr>
        <w:tblStyle w:val="22"/>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2"/>
        <w:gridCol w:w="1638"/>
        <w:gridCol w:w="3538"/>
        <w:gridCol w:w="1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color w:val="000000"/>
                <w:sz w:val="24"/>
                <w:szCs w:val="24"/>
                <w:highlight w:val="none"/>
                <w:shd w:val="clear" w:fill="auto"/>
                <w:vertAlign w:val="baseline"/>
              </w:rPr>
            </w:pPr>
            <w:r>
              <w:rPr>
                <w:rFonts w:ascii="Calibri" w:hAnsi="Calibri" w:eastAsia="Calibri" w:cs="Calibri"/>
                <w:b/>
                <w:color w:val="000000"/>
                <w:sz w:val="24"/>
                <w:szCs w:val="24"/>
                <w:highlight w:val="none"/>
                <w:shd w:val="clear" w:fill="auto"/>
                <w:vertAlign w:val="baseline"/>
                <w:rtl w:val="0"/>
              </w:rPr>
              <w:t>User</w:t>
            </w:r>
          </w:p>
        </w:tc>
        <w:tc>
          <w:tcPr>
            <w:tcW w:w="1638" w:type="dxa"/>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color w:val="000000"/>
                <w:sz w:val="24"/>
                <w:szCs w:val="24"/>
                <w:highlight w:val="none"/>
                <w:shd w:val="clear" w:fill="auto"/>
                <w:vertAlign w:val="baseline"/>
              </w:rPr>
            </w:pPr>
            <w:r>
              <w:rPr>
                <w:rFonts w:ascii="Calibri" w:hAnsi="Calibri" w:eastAsia="Calibri" w:cs="Calibri"/>
                <w:b/>
                <w:color w:val="000000"/>
                <w:sz w:val="24"/>
                <w:szCs w:val="24"/>
                <w:highlight w:val="none"/>
                <w:shd w:val="clear" w:fill="auto"/>
                <w:vertAlign w:val="baseline"/>
                <w:rtl w:val="0"/>
              </w:rPr>
              <w:t>Name</w:t>
            </w:r>
          </w:p>
        </w:tc>
        <w:tc>
          <w:tcPr>
            <w:tcW w:w="3538" w:type="dxa"/>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color w:val="000000"/>
                <w:sz w:val="24"/>
                <w:szCs w:val="24"/>
                <w:highlight w:val="none"/>
                <w:shd w:val="clear" w:fill="auto"/>
                <w:vertAlign w:val="baseline"/>
              </w:rPr>
            </w:pPr>
            <w:r>
              <w:rPr>
                <w:rFonts w:ascii="Calibri" w:hAnsi="Calibri" w:eastAsia="Calibri" w:cs="Calibri"/>
                <w:b/>
                <w:color w:val="000000"/>
                <w:sz w:val="24"/>
                <w:szCs w:val="24"/>
                <w:highlight w:val="none"/>
                <w:shd w:val="clear" w:fill="auto"/>
                <w:vertAlign w:val="baseline"/>
                <w:rtl w:val="0"/>
              </w:rPr>
              <w:t>Mail</w:t>
            </w:r>
          </w:p>
        </w:tc>
        <w:tc>
          <w:tcPr>
            <w:tcBorders>
              <w:top w:val="single" w:color="000000" w:sz="4" w:space="0"/>
              <w:left w:val="single" w:color="000000" w:sz="4" w:space="0"/>
              <w:bottom w:val="single" w:color="000000" w:sz="4" w:space="0"/>
              <w:right w:val="single" w:color="000000" w:sz="4" w:space="0"/>
            </w:tcBorders>
            <w:shd w:val="clear" w:color="auto" w:fill="BDD7EE"/>
          </w:tcPr>
          <w:p>
            <w:pPr>
              <w:widowControl w:val="0"/>
              <w:jc w:val="center"/>
              <w:rPr>
                <w:rFonts w:ascii="Calibri" w:hAnsi="Calibri" w:eastAsia="Calibri" w:cs="Calibri"/>
                <w:b/>
                <w:color w:val="000000"/>
                <w:sz w:val="24"/>
                <w:szCs w:val="24"/>
                <w:highlight w:val="none"/>
                <w:shd w:val="clear" w:fill="auto"/>
                <w:vertAlign w:val="baseline"/>
              </w:rPr>
            </w:pPr>
            <w:r>
              <w:rPr>
                <w:rFonts w:ascii="Calibri" w:hAnsi="Calibri" w:eastAsia="Calibri" w:cs="Calibri"/>
                <w:b/>
                <w:color w:val="000000"/>
                <w:sz w:val="24"/>
                <w:szCs w:val="24"/>
                <w:highlight w:val="none"/>
                <w:shd w:val="clear" w:fill="auto"/>
                <w:vertAlign w:val="baseline"/>
                <w:rtl w:val="0"/>
              </w:rPr>
              <w:t>Contact number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Actual user</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Sanjay dhanole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Ticket created by (if any)</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Manali bhadirage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Manali.bhadirage@techneai.com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Assigned business analyst</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Manali bhadirage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Manali.bhadirage@techneai.com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Assigned developer</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tl w:val="0"/>
              </w:rPr>
            </w:pPr>
            <w:r>
              <w:rPr>
                <w:rFonts w:ascii="Calibri" w:hAnsi="Calibri" w:eastAsia="Calibri" w:cs="Calibri"/>
                <w:b w:val="0"/>
                <w:sz w:val="24"/>
                <w:szCs w:val="24"/>
                <w:highlight w:val="none"/>
                <w:shd w:val="clear" w:fill="auto"/>
                <w:vertAlign w:val="baseline"/>
                <w:rtl w:val="0"/>
              </w:rPr>
              <w:t>Parth patel</w:t>
            </w:r>
          </w:p>
          <w:p>
            <w:pPr>
              <w:widowControl w:val="0"/>
              <w:jc w:val="both"/>
              <w:rPr>
                <w:rFonts w:ascii="Calibri" w:hAnsi="Calibri" w:eastAsia="Calibri" w:cs="Calibri"/>
                <w:b w:val="0"/>
                <w:sz w:val="24"/>
                <w:szCs w:val="24"/>
                <w:highlight w:val="none"/>
                <w:shd w:val="clear" w:fill="auto"/>
                <w:vertAlign w:val="baseline"/>
                <w:rtl w:val="0"/>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Prathmesh shinde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tl w:val="0"/>
              </w:rPr>
            </w:pPr>
            <w:r>
              <w:rPr>
                <w:rFonts w:ascii="Calibri" w:hAnsi="Calibri" w:eastAsia="Calibri" w:cs="Calibri"/>
                <w:b w:val="0"/>
                <w:sz w:val="24"/>
                <w:szCs w:val="24"/>
                <w:highlight w:val="none"/>
                <w:shd w:val="clear" w:fill="auto"/>
                <w:vertAlign w:val="baseline"/>
              </w:rPr>
              <w:fldChar w:fldCharType="begin"/>
            </w:r>
            <w:r>
              <w:rPr>
                <w:rFonts w:ascii="Calibri" w:hAnsi="Calibri" w:eastAsia="Calibri" w:cs="Calibri"/>
                <w:b w:val="0"/>
                <w:sz w:val="24"/>
                <w:szCs w:val="24"/>
                <w:highlight w:val="none"/>
                <w:shd w:val="clear" w:fill="auto"/>
                <w:vertAlign w:val="baseline"/>
              </w:rPr>
              <w:instrText xml:space="preserve"> HYPERLINK "mailto:Parth.patel@techneai.com" </w:instrText>
            </w:r>
            <w:r>
              <w:rPr>
                <w:rFonts w:ascii="Calibri" w:hAnsi="Calibri" w:eastAsia="Calibri" w:cs="Calibri"/>
                <w:b w:val="0"/>
                <w:sz w:val="24"/>
                <w:szCs w:val="24"/>
                <w:highlight w:val="none"/>
                <w:shd w:val="clear" w:fill="auto"/>
                <w:vertAlign w:val="baseline"/>
              </w:rPr>
              <w:fldChar w:fldCharType="separate"/>
            </w:r>
            <w:r>
              <w:rPr>
                <w:rStyle w:val="10"/>
                <w:rFonts w:ascii="Calibri" w:hAnsi="Calibri" w:eastAsia="Calibri" w:cs="Calibri"/>
                <w:b w:val="0"/>
                <w:sz w:val="24"/>
                <w:szCs w:val="24"/>
                <w:highlight w:val="none"/>
                <w:shd w:val="clear" w:fill="auto"/>
                <w:vertAlign w:val="baseline"/>
                <w:rtl w:val="0"/>
              </w:rPr>
              <w:t>Parth.patel@techneai.com</w:t>
            </w:r>
            <w:r>
              <w:rPr>
                <w:rFonts w:ascii="Calibri" w:hAnsi="Calibri" w:eastAsia="Calibri" w:cs="Calibri"/>
                <w:b w:val="0"/>
                <w:sz w:val="24"/>
                <w:szCs w:val="24"/>
                <w:highlight w:val="none"/>
                <w:shd w:val="clear" w:fill="auto"/>
                <w:vertAlign w:val="baseline"/>
              </w:rPr>
              <w:fldChar w:fldCharType="end"/>
            </w:r>
          </w:p>
          <w:p>
            <w:pPr>
              <w:widowControl w:val="0"/>
              <w:jc w:val="both"/>
              <w:rPr>
                <w:rFonts w:ascii="Calibri" w:hAnsi="Calibri" w:eastAsia="Calibri" w:cs="Calibri"/>
                <w:b w:val="0"/>
                <w:sz w:val="24"/>
                <w:szCs w:val="24"/>
                <w:highlight w:val="none"/>
                <w:shd w:val="clear" w:fill="auto"/>
                <w:vertAlign w:val="baseline"/>
                <w:rtl w:val="0"/>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Prathmesh.shinde@techneai.com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Borders>
              <w:top w:val="single" w:color="000000" w:sz="4" w:space="0"/>
              <w:left w:val="single" w:color="000000" w:sz="4" w:space="0"/>
              <w:bottom w:val="single" w:color="000000" w:sz="4" w:space="0"/>
              <w:right w:val="single" w:color="000000" w:sz="4" w:space="0"/>
            </w:tcBorders>
            <w:shd w:val="clear" w:color="auto" w:fill="FFF2CD"/>
            <w:tcMar>
              <w:top w:w="0" w:type="dxa"/>
              <w:left w:w="108" w:type="dxa"/>
              <w:bottom w:w="0" w:type="dxa"/>
              <w:right w:w="108" w:type="dxa"/>
            </w:tcMar>
          </w:tcPr>
          <w:p>
            <w:pPr>
              <w:widowControl w:val="0"/>
              <w:jc w:val="both"/>
              <w:rPr>
                <w:rFonts w:ascii="Calibri" w:hAnsi="Calibri" w:eastAsia="Calibri" w:cs="Calibri"/>
                <w:b/>
                <w:sz w:val="24"/>
                <w:szCs w:val="24"/>
                <w:highlight w:val="none"/>
                <w:shd w:val="clear" w:fill="auto"/>
                <w:vertAlign w:val="baseline"/>
              </w:rPr>
            </w:pPr>
            <w:r>
              <w:rPr>
                <w:rFonts w:ascii="Calibri" w:hAnsi="Calibri" w:eastAsia="Calibri" w:cs="Calibri"/>
                <w:b/>
                <w:sz w:val="24"/>
                <w:szCs w:val="24"/>
                <w:highlight w:val="none"/>
                <w:shd w:val="clear" w:fill="auto"/>
                <w:vertAlign w:val="baseline"/>
                <w:rtl w:val="0"/>
              </w:rPr>
              <w:t xml:space="preserve">Assigned tester </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Priyanka dupargude</w:t>
            </w:r>
          </w:p>
        </w:tc>
        <w:tc>
          <w:tcPr>
            <w:tcW w:w="35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r>
              <w:rPr>
                <w:rFonts w:ascii="Calibri" w:hAnsi="Calibri" w:eastAsia="Calibri" w:cs="Calibri"/>
                <w:b w:val="0"/>
                <w:sz w:val="24"/>
                <w:szCs w:val="24"/>
                <w:highlight w:val="none"/>
                <w:shd w:val="clear" w:fill="auto"/>
                <w:vertAlign w:val="baseline"/>
                <w:rtl w:val="0"/>
              </w:rPr>
              <w:t>Priyanka dupargude@techneai.com</w:t>
            </w:r>
          </w:p>
        </w:tc>
        <w:tc>
          <w:tcPr>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val="0"/>
              <w:jc w:val="both"/>
              <w:rPr>
                <w:rFonts w:ascii="Calibri" w:hAnsi="Calibri" w:eastAsia="Calibri" w:cs="Calibri"/>
                <w:b w:val="0"/>
                <w:sz w:val="24"/>
                <w:szCs w:val="24"/>
                <w:highlight w:val="none"/>
                <w:shd w:val="clear" w:fill="auto"/>
                <w:vertAlign w:val="baseline"/>
              </w:rPr>
            </w:pPr>
          </w:p>
        </w:tc>
      </w:tr>
    </w:tbl>
    <w:p>
      <w:pPr>
        <w:rPr>
          <w:rFonts w:ascii="Calibri" w:hAnsi="Calibri" w:eastAsia="Calibri" w:cs="Calibri"/>
          <w:b w:val="0"/>
          <w:sz w:val="24"/>
          <w:szCs w:val="24"/>
          <w:highlight w:val="none"/>
          <w:shd w:val="clear" w:fill="auto"/>
        </w:rPr>
      </w:pPr>
      <w:r>
        <w:rPr>
          <w:rFonts w:ascii="Calibri" w:hAnsi="Calibri" w:eastAsia="Calibri" w:cs="Calibri"/>
          <w:b w:val="0"/>
          <w:sz w:val="24"/>
          <w:szCs w:val="24"/>
          <w:highlight w:val="none"/>
          <w:shd w:val="clear" w:fill="auto"/>
          <w:rtl w:val="0"/>
        </w:rPr>
        <w:br w:type="textWrapping"/>
      </w:r>
    </w:p>
    <w:sectPr>
      <w:pgSz w:w="11906" w:h="16838"/>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Noto Sans Symbols">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BF205925"/>
    <w:multiLevelType w:val="multilevel"/>
    <w:tmpl w:val="BF205925"/>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25B654F3"/>
    <w:multiLevelType w:val="multilevel"/>
    <w:tmpl w:val="25B654F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59ADCABA"/>
    <w:multiLevelType w:val="multilevel"/>
    <w:tmpl w:val="59ADCABA"/>
    <w:lvl w:ilvl="0" w:tentative="0">
      <w:start w:val="1"/>
      <w:numFmt w:val="bullet"/>
      <w:lvlText w:val="⮚"/>
      <w:lvlJc w:val="left"/>
      <w:pPr>
        <w:ind w:left="420" w:hanging="420"/>
      </w:pPr>
      <w:rPr>
        <w:rFonts w:ascii="Noto Sans Symbols" w:hAnsi="Noto Sans Symbols" w:eastAsia="Noto Sans Symbols" w:cs="Noto Sans Symbols"/>
        <w:sz w:val="13"/>
        <w:szCs w:val="13"/>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
    <w:nsid w:val="5A241D34"/>
    <w:multiLevelType w:val="multilevel"/>
    <w:tmpl w:val="5A241D34"/>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1"/>
  </w:num>
  <w:num w:numId="9">
    <w:abstractNumId w:val="5"/>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ompat>
    <w:compatSetting w:name="compatibilityMode" w:uri="http://schemas.microsoft.com/office/word" w:val="15"/>
  </w:compat>
  <w:rsids>
    <w:rsidRoot w:val="00000000"/>
    <w:rsid w:val="0293772A"/>
    <w:rsid w:val="06CA3863"/>
    <w:rsid w:val="157F6D3F"/>
    <w:rsid w:val="16970417"/>
    <w:rsid w:val="1D2E3248"/>
    <w:rsid w:val="1E9621D4"/>
    <w:rsid w:val="1ED9460D"/>
    <w:rsid w:val="211E3B5E"/>
    <w:rsid w:val="23250B58"/>
    <w:rsid w:val="2AE546EF"/>
    <w:rsid w:val="2B2B3039"/>
    <w:rsid w:val="2E255EB0"/>
    <w:rsid w:val="315C2482"/>
    <w:rsid w:val="31C3610C"/>
    <w:rsid w:val="349E076A"/>
    <w:rsid w:val="39E210F9"/>
    <w:rsid w:val="3CC66AB0"/>
    <w:rsid w:val="3CEB1870"/>
    <w:rsid w:val="3FC26BA9"/>
    <w:rsid w:val="424E2A1F"/>
    <w:rsid w:val="42C04DCB"/>
    <w:rsid w:val="44E339D2"/>
    <w:rsid w:val="4665748F"/>
    <w:rsid w:val="47573126"/>
    <w:rsid w:val="4B4C32F5"/>
    <w:rsid w:val="518B234A"/>
    <w:rsid w:val="52BB5ADD"/>
    <w:rsid w:val="564E7DEA"/>
    <w:rsid w:val="5BD814CF"/>
    <w:rsid w:val="5C9918CB"/>
    <w:rsid w:val="602934CA"/>
    <w:rsid w:val="61A23723"/>
    <w:rsid w:val="630D1804"/>
    <w:rsid w:val="66E520A5"/>
    <w:rsid w:val="68836894"/>
    <w:rsid w:val="6CEB7CE9"/>
    <w:rsid w:val="6FD607DD"/>
    <w:rsid w:val="706A26B2"/>
    <w:rsid w:val="727B1B10"/>
    <w:rsid w:val="732434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Calibri"/>
      <w:lang w:val="en-US"/>
    </w:rPr>
  </w:style>
  <w:style w:type="paragraph" w:styleId="2">
    <w:name w:val="heading 1"/>
    <w:basedOn w:val="1"/>
    <w:next w:val="1"/>
    <w:qFormat/>
    <w:uiPriority w:val="0"/>
    <w:pPr>
      <w:keepNext/>
      <w:keepLines/>
      <w:pageBreakBefore w:val="0"/>
      <w:spacing w:before="480" w:after="120"/>
    </w:pPr>
    <w:rPr>
      <w:b/>
      <w:sz w:val="48"/>
      <w:szCs w:val="48"/>
    </w:rPr>
  </w:style>
  <w:style w:type="paragraph" w:styleId="3">
    <w:name w:val="heading 2"/>
    <w:basedOn w:val="1"/>
    <w:next w:val="1"/>
    <w:qFormat/>
    <w:uiPriority w:val="0"/>
    <w:pPr>
      <w:keepNext/>
      <w:keepLines/>
      <w:pageBreakBefore w:val="0"/>
      <w:spacing w:before="360" w:after="80"/>
    </w:pPr>
    <w:rPr>
      <w:b/>
      <w:sz w:val="36"/>
      <w:szCs w:val="36"/>
    </w:rPr>
  </w:style>
  <w:style w:type="paragraph" w:styleId="4">
    <w:name w:val="heading 3"/>
    <w:basedOn w:val="1"/>
    <w:next w:val="1"/>
    <w:qFormat/>
    <w:uiPriority w:val="0"/>
    <w:pPr>
      <w:keepNext/>
      <w:keepLines/>
      <w:pageBreakBefore w:val="0"/>
      <w:spacing w:before="280" w:after="80"/>
    </w:pPr>
    <w:rPr>
      <w:b/>
      <w:sz w:val="28"/>
      <w:szCs w:val="28"/>
    </w:rPr>
  </w:style>
  <w:style w:type="paragraph" w:styleId="5">
    <w:name w:val="heading 4"/>
    <w:basedOn w:val="1"/>
    <w:next w:val="1"/>
    <w:qFormat/>
    <w:uiPriority w:val="0"/>
    <w:pPr>
      <w:keepNext/>
      <w:keepLines/>
      <w:pageBreakBefore w:val="0"/>
      <w:spacing w:before="240" w:after="40"/>
    </w:pPr>
    <w:rPr>
      <w:b/>
      <w:sz w:val="24"/>
      <w:szCs w:val="24"/>
    </w:rPr>
  </w:style>
  <w:style w:type="paragraph" w:styleId="6">
    <w:name w:val="heading 5"/>
    <w:basedOn w:val="1"/>
    <w:next w:val="1"/>
    <w:qFormat/>
    <w:uiPriority w:val="0"/>
    <w:pPr>
      <w:keepNext/>
      <w:keepLines/>
      <w:pageBreakBefore w:val="0"/>
      <w:spacing w:before="220" w:after="40"/>
    </w:pPr>
    <w:rPr>
      <w:b/>
      <w:sz w:val="22"/>
      <w:szCs w:val="22"/>
    </w:rPr>
  </w:style>
  <w:style w:type="paragraph" w:styleId="7">
    <w:name w:val="heading 6"/>
    <w:basedOn w:val="1"/>
    <w:next w:val="1"/>
    <w:qFormat/>
    <w:uiPriority w:val="0"/>
    <w:pPr>
      <w:keepNext/>
      <w:keepLines/>
      <w:pageBreakBefore w:val="0"/>
      <w:spacing w:before="200" w:after="40"/>
    </w:pPr>
    <w:rPr>
      <w:b/>
      <w:sz w:val="20"/>
      <w:szCs w:val="20"/>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Hyperlink"/>
    <w:basedOn w:val="8"/>
    <w:qFormat/>
    <w:uiPriority w:val="0"/>
    <w:rPr>
      <w:color w:val="0000FF"/>
      <w:u w:val="single"/>
    </w:rPr>
  </w:style>
  <w:style w:type="paragraph" w:styleId="11">
    <w:name w:val="Subtitle"/>
    <w:basedOn w:val="1"/>
    <w:next w:val="1"/>
    <w:qFormat/>
    <w:uiPriority w:val="0"/>
    <w:pPr>
      <w:keepNext/>
      <w:keepLines/>
      <w:pageBreakBefore w:val="0"/>
      <w:spacing w:before="360" w:after="80"/>
    </w:pPr>
    <w:rPr>
      <w:rFonts w:ascii="Georgia" w:hAnsi="Georgia" w:eastAsia="Georgia" w:cs="Georgia"/>
      <w:i/>
      <w:color w:val="666666"/>
      <w:sz w:val="48"/>
      <w:szCs w:val="48"/>
    </w:rPr>
  </w:style>
  <w:style w:type="paragraph" w:styleId="12">
    <w:name w:val="Title"/>
    <w:basedOn w:val="1"/>
    <w:next w:val="1"/>
    <w:qFormat/>
    <w:uiPriority w:val="0"/>
    <w:pPr>
      <w:keepNext/>
      <w:keepLines/>
      <w:pageBreakBefore w:val="0"/>
      <w:spacing w:before="480" w:after="120"/>
    </w:pPr>
    <w:rPr>
      <w:b/>
      <w:sz w:val="72"/>
      <w:szCs w:val="72"/>
    </w:rPr>
  </w:style>
  <w:style w:type="table" w:customStyle="1" w:styleId="13">
    <w:name w:val="Table Normal1"/>
    <w:qFormat/>
    <w:uiPriority w:val="0"/>
  </w:style>
  <w:style w:type="table" w:customStyle="1" w:styleId="14">
    <w:name w:val="_Style 10"/>
    <w:basedOn w:val="13"/>
    <w:qFormat/>
    <w:uiPriority w:val="0"/>
    <w:pPr>
      <w:widowControl w:val="0"/>
      <w:jc w:val="both"/>
    </w:pPr>
    <w:tblPr>
      <w:tblCellMar>
        <w:top w:w="0" w:type="dxa"/>
        <w:left w:w="108" w:type="dxa"/>
        <w:bottom w:w="0" w:type="dxa"/>
        <w:right w:w="108" w:type="dxa"/>
      </w:tblCellMar>
    </w:tblPr>
  </w:style>
  <w:style w:type="table" w:customStyle="1" w:styleId="15">
    <w:name w:val="_Style 11"/>
    <w:basedOn w:val="13"/>
    <w:qFormat/>
    <w:uiPriority w:val="0"/>
    <w:pPr>
      <w:widowControl w:val="0"/>
      <w:jc w:val="both"/>
    </w:pPr>
    <w:tblPr>
      <w:tblCellMar>
        <w:top w:w="0" w:type="dxa"/>
        <w:left w:w="108" w:type="dxa"/>
        <w:bottom w:w="0" w:type="dxa"/>
        <w:right w:w="108" w:type="dxa"/>
      </w:tblCellMar>
    </w:tblPr>
  </w:style>
  <w:style w:type="table" w:customStyle="1" w:styleId="16">
    <w:name w:val="_Style 12"/>
    <w:basedOn w:val="13"/>
    <w:qFormat/>
    <w:uiPriority w:val="0"/>
    <w:pPr>
      <w:widowControl w:val="0"/>
      <w:jc w:val="both"/>
    </w:pPr>
    <w:tblPr>
      <w:tblCellMar>
        <w:top w:w="0" w:type="dxa"/>
        <w:left w:w="108" w:type="dxa"/>
        <w:bottom w:w="0" w:type="dxa"/>
        <w:right w:w="108" w:type="dxa"/>
      </w:tblCellMar>
    </w:tblPr>
  </w:style>
  <w:style w:type="table" w:customStyle="1" w:styleId="17">
    <w:name w:val="_Style 13"/>
    <w:basedOn w:val="13"/>
    <w:qFormat/>
    <w:uiPriority w:val="0"/>
    <w:pPr>
      <w:widowControl w:val="0"/>
      <w:jc w:val="both"/>
    </w:pPr>
    <w:tblPr>
      <w:tblCellMar>
        <w:top w:w="0" w:type="dxa"/>
        <w:left w:w="108" w:type="dxa"/>
        <w:bottom w:w="0" w:type="dxa"/>
        <w:right w:w="108" w:type="dxa"/>
      </w:tblCellMar>
    </w:tblPr>
  </w:style>
  <w:style w:type="table" w:customStyle="1" w:styleId="18">
    <w:name w:val="_Style 14"/>
    <w:basedOn w:val="13"/>
    <w:qFormat/>
    <w:uiPriority w:val="0"/>
    <w:pPr>
      <w:widowControl w:val="0"/>
      <w:jc w:val="both"/>
    </w:pPr>
    <w:tblPr>
      <w:tblCellMar>
        <w:top w:w="0" w:type="dxa"/>
        <w:left w:w="108" w:type="dxa"/>
        <w:bottom w:w="0" w:type="dxa"/>
        <w:right w:w="108" w:type="dxa"/>
      </w:tblCellMar>
    </w:tblPr>
  </w:style>
  <w:style w:type="table" w:customStyle="1" w:styleId="19">
    <w:name w:val="_Style 15"/>
    <w:basedOn w:val="13"/>
    <w:qFormat/>
    <w:uiPriority w:val="0"/>
    <w:pPr>
      <w:widowControl w:val="0"/>
      <w:jc w:val="both"/>
    </w:pPr>
    <w:tblPr>
      <w:tblCellMar>
        <w:top w:w="0" w:type="dxa"/>
        <w:left w:w="108" w:type="dxa"/>
        <w:bottom w:w="0" w:type="dxa"/>
        <w:right w:w="108" w:type="dxa"/>
      </w:tblCellMar>
    </w:tblPr>
  </w:style>
  <w:style w:type="table" w:customStyle="1" w:styleId="20">
    <w:name w:val="_Style 16"/>
    <w:basedOn w:val="13"/>
    <w:qFormat/>
    <w:uiPriority w:val="0"/>
    <w:pPr>
      <w:widowControl w:val="0"/>
      <w:jc w:val="both"/>
    </w:pPr>
    <w:tblPr>
      <w:tblCellMar>
        <w:top w:w="0" w:type="dxa"/>
        <w:left w:w="108" w:type="dxa"/>
        <w:bottom w:w="0" w:type="dxa"/>
        <w:right w:w="108" w:type="dxa"/>
      </w:tblCellMar>
    </w:tblPr>
  </w:style>
  <w:style w:type="table" w:customStyle="1" w:styleId="21">
    <w:name w:val="_Style 17"/>
    <w:basedOn w:val="13"/>
    <w:qFormat/>
    <w:uiPriority w:val="0"/>
    <w:pPr>
      <w:widowControl w:val="0"/>
      <w:jc w:val="both"/>
    </w:pPr>
    <w:tblPr>
      <w:tblCellMar>
        <w:top w:w="0" w:type="dxa"/>
        <w:left w:w="108" w:type="dxa"/>
        <w:bottom w:w="0" w:type="dxa"/>
        <w:right w:w="108" w:type="dxa"/>
      </w:tblCellMar>
    </w:tblPr>
  </w:style>
  <w:style w:type="table" w:customStyle="1" w:styleId="22">
    <w:name w:val="_Style 18"/>
    <w:basedOn w:val="13"/>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otalTime>44</TotalTime>
  <ScaleCrop>false</ScaleCrop>
  <LinksUpToDate>false</LinksUpToDate>
  <Application>WPS Office_12.2.0.13306_F1E327BC-269C-435d-A152-05C5408002CA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2023-05-19T05:38:00Z</dcterms:created>
  <dc:creator>User</dc:creator>
  <cp:lastModifiedBy>user</cp:lastModifiedBy>
  <dcterms:modified xsi:type="dcterms:W3CDTF">2023-12-13T08:30:13Z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0F6A35A1F6444A59A1C47A3EDC286D41_13</vt:lpwstr>
  </property>
</Properties>
</file>