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sz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26.04.2023</w:t>
                      </w:r>
                    </w:p>
                  </w:txbxContent>
                </v:textbox>
              </v:rect>
            </w:pict>
          </mc:Fallback>
        </mc:AlternateConten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5" w:name="_Company#582980264"/>
                  <w:r>
                    <w:rPr>
                      <w:rFonts w:hint="default" w:ascii="Calibri" w:hAnsi="Calibri" w:eastAsia="SimSun" w:cs="Calibri"/>
                      <w:b/>
                      <w:bCs/>
                      <w:color w:val="FFFFFF"/>
                      <w:kern w:val="2"/>
                      <w:sz w:val="54"/>
                      <w:szCs w:val="54"/>
                      <w:lang w:val="en-US" w:eastAsia="zh-CN"/>
                    </w:rPr>
                    <w:t>Handover Document</w:t>
                  </w:r>
                </w:p>
                <w:bookmarkEnd w:id="15"/>
                <w:p>
                  <w:pPr>
                    <w:pStyle w:val="15"/>
                    <w:rPr>
                      <w:rFonts w:hint="eastAsia" w:eastAsia="SimSun"/>
                      <w:lang w:val="en-US" w:eastAsia="zh-CN"/>
                    </w:rPr>
                  </w:pPr>
                </w:p>
              </w:txbxContent>
            </v:textbox>
          </v:rect>
        </w:pict>
      </w:r>
    </w:p>
    <w:p>
      <w:pPr>
        <w:jc w:val="center"/>
        <w:rPr>
          <w:color w:val="5B9BD5" w:themeColor="accent1" w:themeTint="FF"/>
          <w:sz w:val="32"/>
          <w:szCs w:val="32"/>
          <w14:textFill>
            <w14:solidFill>
              <w14:schemeClr w14:val="accent1">
                <w14:lumMod w14:val="100000"/>
                <w14:lumOff w14:val="0"/>
              </w14:schemeClr>
            </w14:solidFill>
          </w14:textFill>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id w:val="713936389"/>
        <w:docPartObj>
          <w:docPartGallery w:val="Table of Contents"/>
          <w:docPartUnique/>
        </w:docPartObj>
      </w:sdtPr>
      <w:sdtContent>
        <w:p>
          <w:pPr>
            <w:spacing w:before="0" w:beforeLines="0" w:after="0" w:afterLines="0" w:line="240" w:lineRule="auto"/>
            <w:ind w:left="0" w:leftChars="0" w:right="0" w:rightChars="0" w:firstLine="0" w:firstLineChars="0"/>
            <w:jc w:val="center"/>
            <w:rPr>
              <w:color w:val="auto"/>
            </w:rPr>
          </w:pPr>
        </w:p>
        <w:p>
          <w:pPr>
            <w:pStyle w:val="10"/>
            <w:tabs>
              <w:tab w:val="left" w:pos="390"/>
              <w:tab w:val="right" w:leader="dot" w:pos="8295"/>
            </w:tabs>
            <w:rPr>
              <w:rStyle w:val="7"/>
            </w:rPr>
          </w:pPr>
          <w:r>
            <w:fldChar w:fldCharType="begin"/>
          </w:r>
          <w:r>
            <w:instrText xml:space="preserve">TOC \o "1-1" \h \u</w:instrText>
          </w:r>
          <w:r>
            <w:fldChar w:fldCharType="separate"/>
          </w:r>
          <w:r>
            <w:fldChar w:fldCharType="begin"/>
          </w:r>
          <w:r>
            <w:instrText xml:space="preserve"> HYPERLINK \l "_Toc1643983492" \h </w:instrText>
          </w:r>
          <w:r>
            <w:fldChar w:fldCharType="separate"/>
          </w:r>
          <w:r>
            <w:rPr>
              <w:rStyle w:val="7"/>
            </w:rPr>
            <w:t>1.</w:t>
          </w:r>
          <w:r>
            <w:tab/>
          </w:r>
          <w:r>
            <w:rPr>
              <w:rStyle w:val="7"/>
            </w:rPr>
            <w:t>VERSION CONTROL</w:t>
          </w:r>
          <w:r>
            <w:tab/>
          </w:r>
          <w:r>
            <w:fldChar w:fldCharType="begin"/>
          </w:r>
          <w:r>
            <w:instrText xml:space="preserve">PAGEREF _Toc1643983492 \h</w:instrText>
          </w:r>
          <w:r>
            <w:fldChar w:fldCharType="separate"/>
          </w:r>
          <w:r>
            <w:rPr>
              <w:rStyle w:val="7"/>
            </w:rPr>
            <w:t>2</w:t>
          </w:r>
          <w:r>
            <w:fldChar w:fldCharType="end"/>
          </w:r>
          <w:r>
            <w:fldChar w:fldCharType="end"/>
          </w:r>
        </w:p>
        <w:p>
          <w:pPr>
            <w:pStyle w:val="10"/>
            <w:tabs>
              <w:tab w:val="left" w:pos="390"/>
              <w:tab w:val="right" w:leader="dot" w:pos="8295"/>
            </w:tabs>
            <w:rPr>
              <w:rStyle w:val="7"/>
            </w:rPr>
          </w:pPr>
          <w:r>
            <w:fldChar w:fldCharType="begin"/>
          </w:r>
          <w:r>
            <w:instrText xml:space="preserve"> HYPERLINK \l "_Toc1695020612" \h </w:instrText>
          </w:r>
          <w:r>
            <w:fldChar w:fldCharType="separate"/>
          </w:r>
          <w:r>
            <w:rPr>
              <w:rStyle w:val="7"/>
            </w:rPr>
            <w:t>2.</w:t>
          </w:r>
          <w:r>
            <w:tab/>
          </w:r>
          <w:r>
            <w:rPr>
              <w:rStyle w:val="7"/>
            </w:rPr>
            <w:t>INTRODUCTION</w:t>
          </w:r>
          <w:r>
            <w:tab/>
          </w:r>
          <w:r>
            <w:fldChar w:fldCharType="begin"/>
          </w:r>
          <w:r>
            <w:instrText xml:space="preserve">PAGEREF _Toc1695020612 \h</w:instrText>
          </w:r>
          <w:r>
            <w:fldChar w:fldCharType="separate"/>
          </w:r>
          <w:r>
            <w:rPr>
              <w:rStyle w:val="7"/>
            </w:rPr>
            <w:t>2</w:t>
          </w:r>
          <w:r>
            <w:fldChar w:fldCharType="end"/>
          </w:r>
          <w:r>
            <w:fldChar w:fldCharType="end"/>
          </w:r>
        </w:p>
        <w:p>
          <w:pPr>
            <w:pStyle w:val="10"/>
            <w:tabs>
              <w:tab w:val="left" w:pos="390"/>
              <w:tab w:val="right" w:leader="dot" w:pos="8295"/>
            </w:tabs>
            <w:rPr>
              <w:rStyle w:val="7"/>
            </w:rPr>
          </w:pPr>
          <w:r>
            <w:fldChar w:fldCharType="begin"/>
          </w:r>
          <w:r>
            <w:instrText xml:space="preserve"> HYPERLINK \l "_Toc1073266605" \h </w:instrText>
          </w:r>
          <w:r>
            <w:fldChar w:fldCharType="separate"/>
          </w:r>
          <w:r>
            <w:rPr>
              <w:rStyle w:val="7"/>
            </w:rPr>
            <w:t>3.</w:t>
          </w:r>
          <w:r>
            <w:tab/>
          </w:r>
          <w:r>
            <w:rPr>
              <w:rStyle w:val="7"/>
            </w:rPr>
            <w:t>SCOPE</w:t>
          </w:r>
          <w:r>
            <w:tab/>
          </w:r>
          <w:r>
            <w:fldChar w:fldCharType="begin"/>
          </w:r>
          <w:r>
            <w:instrText xml:space="preserve">PAGEREF _Toc1073266605 \h</w:instrText>
          </w:r>
          <w:r>
            <w:fldChar w:fldCharType="separate"/>
          </w:r>
          <w:r>
            <w:rPr>
              <w:rStyle w:val="7"/>
            </w:rPr>
            <w:t>2</w:t>
          </w:r>
          <w:r>
            <w:fldChar w:fldCharType="end"/>
          </w:r>
          <w:r>
            <w:fldChar w:fldCharType="end"/>
          </w:r>
        </w:p>
        <w:p>
          <w:pPr>
            <w:pStyle w:val="10"/>
            <w:tabs>
              <w:tab w:val="left" w:pos="390"/>
              <w:tab w:val="right" w:leader="dot" w:pos="8295"/>
            </w:tabs>
            <w:rPr>
              <w:rStyle w:val="7"/>
            </w:rPr>
          </w:pPr>
          <w:r>
            <w:fldChar w:fldCharType="begin"/>
          </w:r>
          <w:r>
            <w:instrText xml:space="preserve"> HYPERLINK \l "_Toc2114378704" \h </w:instrText>
          </w:r>
          <w:r>
            <w:fldChar w:fldCharType="separate"/>
          </w:r>
          <w:r>
            <w:rPr>
              <w:rStyle w:val="7"/>
            </w:rPr>
            <w:t>4.</w:t>
          </w:r>
          <w:r>
            <w:tab/>
          </w:r>
          <w:r>
            <w:rPr>
              <w:rStyle w:val="7"/>
            </w:rPr>
            <w:t>BUSINESS &amp; SYSTEM RULES</w:t>
          </w:r>
          <w:r>
            <w:tab/>
          </w:r>
          <w:r>
            <w:fldChar w:fldCharType="begin"/>
          </w:r>
          <w:r>
            <w:instrText xml:space="preserve">PAGEREF _Toc2114378704 \h</w:instrText>
          </w:r>
          <w:r>
            <w:fldChar w:fldCharType="separate"/>
          </w:r>
          <w:r>
            <w:rPr>
              <w:rStyle w:val="7"/>
            </w:rPr>
            <w:t>2</w:t>
          </w:r>
          <w:r>
            <w:fldChar w:fldCharType="end"/>
          </w:r>
          <w:r>
            <w:fldChar w:fldCharType="end"/>
          </w:r>
        </w:p>
        <w:p>
          <w:pPr>
            <w:pStyle w:val="10"/>
            <w:tabs>
              <w:tab w:val="left" w:pos="390"/>
              <w:tab w:val="right" w:leader="dot" w:pos="8295"/>
            </w:tabs>
            <w:rPr>
              <w:rStyle w:val="7"/>
            </w:rPr>
          </w:pPr>
          <w:r>
            <w:fldChar w:fldCharType="begin"/>
          </w:r>
          <w:r>
            <w:instrText xml:space="preserve"> HYPERLINK \l "_Toc518068300" \h </w:instrText>
          </w:r>
          <w:r>
            <w:fldChar w:fldCharType="separate"/>
          </w:r>
          <w:r>
            <w:rPr>
              <w:rStyle w:val="7"/>
            </w:rPr>
            <w:t>5.</w:t>
          </w:r>
          <w:r>
            <w:tab/>
          </w:r>
          <w:r>
            <w:rPr>
              <w:rStyle w:val="7"/>
            </w:rPr>
            <w:t>ABBREVIATIONS &amp; TERMS</w:t>
          </w:r>
          <w:r>
            <w:tab/>
          </w:r>
          <w:r>
            <w:fldChar w:fldCharType="begin"/>
          </w:r>
          <w:r>
            <w:instrText xml:space="preserve">PAGEREF _Toc518068300 \h</w:instrText>
          </w:r>
          <w:r>
            <w:fldChar w:fldCharType="separate"/>
          </w:r>
          <w:r>
            <w:rPr>
              <w:rStyle w:val="7"/>
            </w:rPr>
            <w:t>2</w:t>
          </w:r>
          <w:r>
            <w:fldChar w:fldCharType="end"/>
          </w:r>
          <w:r>
            <w:fldChar w:fldCharType="end"/>
          </w:r>
        </w:p>
        <w:p>
          <w:pPr>
            <w:pStyle w:val="10"/>
            <w:tabs>
              <w:tab w:val="left" w:pos="390"/>
              <w:tab w:val="right" w:leader="dot" w:pos="8295"/>
            </w:tabs>
            <w:rPr>
              <w:rStyle w:val="7"/>
            </w:rPr>
          </w:pPr>
          <w:r>
            <w:fldChar w:fldCharType="begin"/>
          </w:r>
          <w:r>
            <w:instrText xml:space="preserve"> HYPERLINK \l "_Toc795984082" \h </w:instrText>
          </w:r>
          <w:r>
            <w:fldChar w:fldCharType="separate"/>
          </w:r>
          <w:r>
            <w:rPr>
              <w:rStyle w:val="7"/>
            </w:rPr>
            <w:t>6.</w:t>
          </w:r>
          <w:r>
            <w:tab/>
          </w:r>
          <w:r>
            <w:rPr>
              <w:rStyle w:val="7"/>
            </w:rPr>
            <w:t>GRAPHICAL REPRESENTATION</w:t>
          </w:r>
          <w:r>
            <w:tab/>
          </w:r>
          <w:r>
            <w:fldChar w:fldCharType="begin"/>
          </w:r>
          <w:r>
            <w:instrText xml:space="preserve">PAGEREF _Toc795984082 \h</w:instrText>
          </w:r>
          <w:r>
            <w:fldChar w:fldCharType="separate"/>
          </w:r>
          <w:r>
            <w:rPr>
              <w:rStyle w:val="7"/>
            </w:rPr>
            <w:t>2</w:t>
          </w:r>
          <w:r>
            <w:fldChar w:fldCharType="end"/>
          </w:r>
          <w:r>
            <w:fldChar w:fldCharType="end"/>
          </w:r>
        </w:p>
        <w:p>
          <w:pPr>
            <w:pStyle w:val="10"/>
            <w:tabs>
              <w:tab w:val="left" w:pos="390"/>
              <w:tab w:val="right" w:leader="dot" w:pos="8295"/>
            </w:tabs>
            <w:rPr>
              <w:rStyle w:val="7"/>
            </w:rPr>
          </w:pPr>
          <w:r>
            <w:fldChar w:fldCharType="begin"/>
          </w:r>
          <w:r>
            <w:instrText xml:space="preserve"> HYPERLINK \l "_Toc961708184" \h </w:instrText>
          </w:r>
          <w:r>
            <w:fldChar w:fldCharType="separate"/>
          </w:r>
          <w:r>
            <w:rPr>
              <w:rStyle w:val="7"/>
            </w:rPr>
            <w:t>7.</w:t>
          </w:r>
          <w:r>
            <w:tab/>
          </w:r>
          <w:r>
            <w:rPr>
              <w:rStyle w:val="7"/>
            </w:rPr>
            <w:t>DEVELOPED SYSTEM</w:t>
          </w:r>
          <w:r>
            <w:tab/>
          </w:r>
          <w:r>
            <w:fldChar w:fldCharType="begin"/>
          </w:r>
          <w:r>
            <w:instrText xml:space="preserve">PAGEREF _Toc961708184 \h</w:instrText>
          </w:r>
          <w:r>
            <w:fldChar w:fldCharType="separate"/>
          </w:r>
          <w:r>
            <w:rPr>
              <w:rStyle w:val="7"/>
            </w:rPr>
            <w:t>2</w:t>
          </w:r>
          <w:r>
            <w:fldChar w:fldCharType="end"/>
          </w:r>
          <w:r>
            <w:fldChar w:fldCharType="end"/>
          </w:r>
          <w:r>
            <w:fldChar w:fldCharType="end"/>
          </w:r>
        </w:p>
      </w:sdtContent>
    </w:sdt>
    <w:p>
      <w:pPr>
        <w:jc w:val="left"/>
        <w:rPr>
          <w:rFonts w:asciiTheme="minorAscii" w:hAnsiTheme="minorAscii"/>
          <w:b/>
          <w:bCs/>
          <w:i w:val="0"/>
          <w:iCs w:val="0"/>
          <w:sz w:val="24"/>
          <w:szCs w:val="24"/>
          <w:lang w:val="en-US"/>
        </w:rPr>
      </w:pPr>
    </w:p>
    <w:p>
      <w:pPr>
        <w:numPr>
          <w:ilvl w:val="0"/>
          <w:numId w:val="1"/>
        </w:numPr>
        <w:ind w:left="0" w:leftChars="0" w:firstLine="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0" w:name="_Toc29477"/>
      <w:bookmarkStart w:id="1" w:name="_Toc1643983492"/>
      <w:bookmarkStart w:id="2" w:name="_Toc27028"/>
      <w:bookmarkStart w:id="3" w:name="_Toc19520"/>
      <w:bookmarkStart w:id="4" w:name="_Toc19174"/>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VERSION CONTROL</w:t>
      </w:r>
      <w:bookmarkEnd w:id="0"/>
      <w:bookmarkEnd w:id="1"/>
      <w:bookmarkEnd w:id="2"/>
    </w:p>
    <w:tbl>
      <w:tblPr>
        <w:tblStyle w:val="9"/>
        <w:tblW w:w="961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00"/>
        <w:gridCol w:w="1065"/>
        <w:gridCol w:w="1409"/>
        <w:gridCol w:w="1911"/>
        <w:gridCol w:w="172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20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06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40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191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c>
          <w:tcPr>
            <w:tcW w:w="172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Updated By </w:t>
            </w:r>
          </w:p>
        </w:tc>
        <w:tc>
          <w:tcPr>
            <w:tcW w:w="156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43"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1200"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1.1</w:t>
            </w:r>
          </w:p>
        </w:tc>
        <w:tc>
          <w:tcPr>
            <w:tcW w:w="1065"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21/05/2024</w:t>
            </w:r>
          </w:p>
        </w:tc>
        <w:tc>
          <w:tcPr>
            <w:tcW w:w="1409"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1911"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Implementation</w:t>
            </w:r>
          </w:p>
        </w:tc>
        <w:tc>
          <w:tcPr>
            <w:tcW w:w="1726"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1562" w:type="dxa"/>
            <w:tcBorders>
              <w:top w:val="single" w:color="auto" w:sz="4" w:space="0"/>
              <w:left w:val="single" w:color="auto" w:sz="4" w:space="0"/>
              <w:bottom w:val="single" w:color="auto" w:sz="4" w:space="0"/>
              <w:right w:val="single" w:color="auto" w:sz="4" w:space="0"/>
            </w:tcBorders>
          </w:tcPr>
          <w:p>
            <w:pPr>
              <w:widowControl w:val="0"/>
              <w:jc w:val="left"/>
              <w:rPr>
                <w:rFonts w:hint="default" w:asciiTheme="minorAscii" w:hAnsiTheme="minorAscii"/>
                <w:b w:val="0"/>
                <w:bCs w:val="0"/>
                <w:i w:val="0"/>
                <w:iCs w:val="0"/>
                <w:sz w:val="24"/>
                <w:szCs w:val="24"/>
                <w:vertAlign w:val="baseline"/>
              </w:rPr>
            </w:pPr>
            <w:r>
              <w:rPr>
                <w:rFonts w:ascii="Calibri" w:hAnsi="Calibri" w:eastAsia="SimSun" w:cs="Calibri"/>
                <w:b w:val="0"/>
                <w:bCs w:val="0"/>
                <w:i w:val="0"/>
                <w:iCs w:val="0"/>
                <w:caps w:val="0"/>
                <w:color w:val="000000"/>
                <w:spacing w:val="0"/>
                <w:sz w:val="24"/>
                <w:szCs w:val="24"/>
                <w:bdr w:val="none" w:color="auto" w:sz="0" w:space="0"/>
                <w:shd w:val="clear" w:fill="FFFFFF"/>
                <w:lang w:val="en-US"/>
              </w:rPr>
              <w:t>TT19686</w:t>
            </w:r>
            <w:r>
              <w:rPr>
                <w:rFonts w:hint="default" w:ascii="Calibri" w:hAnsi="Calibri" w:eastAsia="SimSun" w:cs="Calibri"/>
                <w:b w:val="0"/>
                <w:bCs w:val="0"/>
                <w:i w:val="0"/>
                <w:iCs w:val="0"/>
                <w:caps w:val="0"/>
                <w:color w:val="000000"/>
                <w:spacing w:val="0"/>
                <w:sz w:val="24"/>
                <w:szCs w:val="24"/>
                <w:bdr w:val="none" w:color="auto" w:sz="0" w:space="0"/>
                <w:shd w:val="clear" w:fill="FFFFFF"/>
              </w:rPr>
              <w:t> </w:t>
            </w:r>
          </w:p>
        </w:tc>
      </w:tr>
    </w:tbl>
    <w:p>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pPr>
      <w:bookmarkStart w:id="5" w:name="_Toc1695020612"/>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INTRODUCTION</w:t>
      </w:r>
      <w:bookmarkEnd w:id="3"/>
      <w:bookmarkEnd w:id="4"/>
      <w:bookmarkEnd w:id="5"/>
    </w:p>
    <w:p>
      <w:pPr>
        <w:jc w:val="left"/>
        <w:rPr>
          <w:rFonts w:hint="default" w:asciiTheme="minorAscii" w:hAnsiTheme="minorAscii"/>
          <w:b w:val="0"/>
          <w:bCs w:val="0"/>
          <w:i w:val="0"/>
          <w:iCs w:val="0"/>
          <w:sz w:val="24"/>
          <w:szCs w:val="24"/>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Once the ticket is raised by user, unique ticket ID is generated. Through this development, we have made provision, wherein, tenant can define the ticket ID series for themselves.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pPr>
    </w:p>
    <w:p>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6" w:name="_Toc2213"/>
      <w:bookmarkStart w:id="7" w:name="_Toc1073266605"/>
      <w:bookmarkStart w:id="8" w:name="_Toc14275"/>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SCOPE</w:t>
      </w:r>
      <w:bookmarkEnd w:id="6"/>
      <w:bookmarkEnd w:id="7"/>
      <w:bookmarkEnd w:id="8"/>
    </w:p>
    <w:p>
      <w:pPr>
        <w:jc w:val="left"/>
        <w:rPr>
          <w:rFonts w:asciiTheme="minorAscii" w:hAnsiTheme="minorAscii"/>
          <w:b w:val="0"/>
          <w:bCs w:val="0"/>
          <w:i w:val="0"/>
          <w:iCs w:val="0"/>
          <w:sz w:val="24"/>
          <w:szCs w:val="24"/>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rFonts w:hint="default" w:ascii="Calibri" w:hAnsi="Calibri" w:cs="Calibri"/>
          <w:sz w:val="24"/>
          <w:szCs w:val="24"/>
        </w:rPr>
      </w:pPr>
      <w:r>
        <w:rPr>
          <w:rFonts w:ascii="Calibri" w:hAnsi="Calibri" w:eastAsia="Segoe UI" w:cs="Calibri"/>
          <w:b w:val="0"/>
          <w:bCs w:val="0"/>
          <w:i w:val="0"/>
          <w:iCs w:val="0"/>
          <w:caps w:val="0"/>
          <w:color w:val="000000"/>
          <w:spacing w:val="0"/>
          <w:sz w:val="24"/>
          <w:szCs w:val="24"/>
          <w:bdr w:val="none" w:color="auto" w:sz="0" w:space="0"/>
          <w:shd w:val="clear" w:fill="FFFFFF"/>
          <w:vertAlign w:val="baseline"/>
          <w:lang w:val="en-US"/>
        </w:rPr>
        <w:t>This ticket outlines the addition of below fields:</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left"/>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‘Ticket ID series’ field in the tenant master</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left"/>
        <w:textAlignment w:val="baseline"/>
        <w:rPr>
          <w:rFonts w:ascii="Calibri" w:hAnsi="Calibri" w:eastAsia="Calibri" w:cs="Calibri"/>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Add filters for customer’s user login</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p>
      <w:pPr>
        <w:jc w:val="left"/>
        <w:rPr>
          <w:rFonts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9" w:name="_Toc31908"/>
      <w:bookmarkStart w:id="10" w:name="_Toc13218"/>
      <w:bookmarkStart w:id="11" w:name="_Toc2114378704"/>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BUSINESS &amp; SYSTEM RULES</w:t>
      </w:r>
      <w:bookmarkEnd w:id="9"/>
      <w:bookmarkEnd w:id="10"/>
      <w:bookmarkEnd w:id="11"/>
      <w:r>
        <w:rPr>
          <w:rFonts w:asciiTheme="minorAscii" w:hAnsiTheme="minorAscii"/>
          <w:b/>
          <w:bCs/>
          <w:i w:val="0"/>
          <w:iCs w:val="0"/>
          <w:sz w:val="24"/>
          <w:szCs w:val="24"/>
          <w:lang w:val="en-US"/>
        </w:rPr>
        <w:t xml:space="preserve"> </w:t>
      </w:r>
    </w:p>
    <w:p>
      <w:pPr>
        <w:jc w:val="left"/>
        <w:rPr>
          <w:rFonts w:asciiTheme="minorAscii" w:hAnsiTheme="minorAscii"/>
          <w:b w:val="0"/>
          <w:bCs w:val="0"/>
          <w:i w:val="0"/>
          <w:iCs w:val="0"/>
          <w:sz w:val="24"/>
          <w:szCs w:val="24"/>
          <w:lang w:val="en-US"/>
        </w:rPr>
      </w:pPr>
    </w:p>
    <w:p>
      <w:pPr>
        <w:pStyle w:val="11"/>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1"/>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1"/>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1"/>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pStyle w:val="11"/>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pStyle w:val="11"/>
        <w:numPr>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asciiTheme="minorAscii" w:hAnsiTheme="minorAscii"/>
          <w:b/>
          <w:bCs/>
          <w:i w:val="0"/>
          <w:iCs w:val="0"/>
          <w:sz w:val="24"/>
          <w:szCs w:val="24"/>
          <w:lang w:val="en-US"/>
        </w:rPr>
      </w:pPr>
      <w:bookmarkStart w:id="12" w:name="_Toc27896"/>
      <w:bookmarkStart w:id="13" w:name="_Toc961708184"/>
      <w:bookmarkStart w:id="14" w:name="_Toc8631"/>
      <w:r>
        <w:rPr>
          <w:rFonts w:asciiTheme="minorAscii" w:hAnsiTheme="minorAscii"/>
          <w:b/>
          <w:bCs/>
          <w:i w:val="0"/>
          <w:iCs w:val="0"/>
          <w:color w:val="5B9BD5" w:themeColor="accent1" w:themeTint="FF"/>
          <w:sz w:val="24"/>
          <w:szCs w:val="24"/>
          <w:lang w:val="en-US"/>
          <w14:textFill>
            <w14:solidFill>
              <w14:schemeClr w14:val="accent1">
                <w14:lumMod w14:val="100000"/>
                <w14:lumOff w14:val="0"/>
              </w14:schemeClr>
            </w14:solidFill>
          </w14:textFill>
        </w:rPr>
        <w:t>DEVELOPED SYSTEM</w:t>
      </w:r>
      <w:bookmarkEnd w:id="12"/>
      <w:bookmarkEnd w:id="13"/>
      <w:bookmarkEnd w:id="14"/>
      <w:r>
        <w:rPr>
          <w:rFonts w:asciiTheme="minorAscii" w:hAnsiTheme="minorAscii"/>
          <w:b/>
          <w:bCs/>
          <w:i w:val="0"/>
          <w:iCs w:val="0"/>
          <w:sz w:val="24"/>
          <w:szCs w:val="24"/>
          <w:lang w:val="en-US"/>
        </w:rPr>
        <w:t xml:space="preserve"> </w:t>
      </w:r>
    </w:p>
    <w:p>
      <w:pPr>
        <w:numPr>
          <w:numId w:val="0"/>
        </w:numPr>
        <w:ind w:leftChars="0"/>
        <w:jc w:val="left"/>
        <w:rPr>
          <w:rFonts w:hint="default" w:asciiTheme="minorAscii" w:hAnsiTheme="minorAscii"/>
          <w:b w:val="0"/>
          <w:bCs w:val="0"/>
          <w:i w:val="0"/>
          <w:iCs w:val="0"/>
          <w:sz w:val="24"/>
          <w:szCs w:val="24"/>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b w:val="0"/>
          <w:bCs w:val="0"/>
          <w:i w:val="0"/>
          <w:iCs w:val="0"/>
          <w:color w:val="auto"/>
        </w:rPr>
      </w:pPr>
      <w:r>
        <w:rPr>
          <w:rFonts w:ascii="Calibri" w:hAnsi="Calibri" w:eastAsia="Segoe UI" w:cs="Calibri"/>
          <w:b/>
          <w:bCs/>
          <w:i w:val="0"/>
          <w:iCs w:val="0"/>
          <w:caps w:val="0"/>
          <w:color w:val="000000"/>
          <w:spacing w:val="0"/>
          <w:sz w:val="24"/>
          <w:szCs w:val="24"/>
          <w:bdr w:val="none" w:color="auto" w:sz="0" w:space="0"/>
          <w:shd w:val="clear" w:fill="FFFFFF"/>
          <w:vertAlign w:val="baseline"/>
          <w:lang w:val="en-US"/>
        </w:rPr>
        <w:t xml:space="preserve">BR0001: </w:t>
      </w:r>
      <w:r>
        <w:rPr>
          <w:rFonts w:hint="default" w:ascii="Calibri" w:hAnsi="Calibri" w:eastAsia="Segoe UI" w:cs="Calibri"/>
          <w:b/>
          <w:bCs/>
          <w:i w:val="0"/>
          <w:iCs w:val="0"/>
          <w:caps w:val="0"/>
          <w:color w:val="auto"/>
          <w:spacing w:val="0"/>
          <w:sz w:val="24"/>
          <w:szCs w:val="24"/>
          <w:bdr w:val="none" w:color="auto" w:sz="0" w:space="0"/>
          <w:shd w:val="clear" w:fill="FFFFFF"/>
          <w:vertAlign w:val="baseline"/>
          <w:lang w:val="en-US"/>
        </w:rPr>
        <w:t>Add Ticket ID Series field</w:t>
      </w: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lang w:val="en-US"/>
        </w:rPr>
        <w:t> </w:t>
      </w: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b w:val="0"/>
          <w:bCs w:val="0"/>
          <w:i w:val="0"/>
          <w:iCs w:val="0"/>
          <w:color w:val="auto"/>
        </w:rPr>
      </w:pP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lang w:val="en-US"/>
        </w:rPr>
        <w:t>In tenant master, ‘Ticket ID Series’ field will be added.</w:t>
      </w: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b w:val="0"/>
          <w:bCs w:val="0"/>
          <w:i w:val="0"/>
          <w:iCs w:val="0"/>
          <w:color w:val="auto"/>
        </w:rPr>
      </w:pP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lang w:val="en-US"/>
        </w:rPr>
        <w:t>A ticket ID series typically refers to a sequential numbering system used to uniquely identify tickets or requests within a system. </w:t>
      </w: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b w:val="0"/>
          <w:bCs w:val="0"/>
          <w:i w:val="0"/>
          <w:iCs w:val="0"/>
          <w:color w:val="auto"/>
        </w:rPr>
      </w:pP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lang w:val="en-US"/>
        </w:rPr>
        <w:t>Each time a new ticket is created, it is assigned a unique ticket ID from the series, often incrementing by one for each new ticket. </w:t>
      </w: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rPr>
        <w:t> </w:t>
      </w:r>
    </w:p>
    <w:tbl>
      <w:tblPr>
        <w:tblW w:w="831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49"/>
        <w:gridCol w:w="1111"/>
        <w:gridCol w:w="2559"/>
        <w:gridCol w:w="32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1349"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FIELD NAME</w:t>
            </w:r>
            <w:r>
              <w:rPr>
                <w:rFonts w:hint="default" w:ascii="Calibri" w:hAnsi="Calibri" w:cs="Calibri"/>
                <w:b w:val="0"/>
                <w:bCs w:val="0"/>
                <w:i w:val="0"/>
                <w:iCs w:val="0"/>
                <w:color w:val="auto"/>
                <w:sz w:val="24"/>
                <w:szCs w:val="24"/>
                <w:bdr w:val="none" w:color="auto" w:sz="0" w:space="0"/>
                <w:vertAlign w:val="baseline"/>
              </w:rPr>
              <w:t> </w:t>
            </w:r>
          </w:p>
        </w:tc>
        <w:tc>
          <w:tcPr>
            <w:tcW w:w="1111"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INPUT TYPE</w:t>
            </w:r>
            <w:r>
              <w:rPr>
                <w:rFonts w:hint="default" w:ascii="Calibri" w:hAnsi="Calibri" w:cs="Calibri"/>
                <w:b w:val="0"/>
                <w:bCs w:val="0"/>
                <w:i w:val="0"/>
                <w:iCs w:val="0"/>
                <w:color w:val="auto"/>
                <w:sz w:val="24"/>
                <w:szCs w:val="24"/>
                <w:bdr w:val="none" w:color="auto" w:sz="0" w:space="0"/>
                <w:vertAlign w:val="baseline"/>
              </w:rPr>
              <w:t> </w:t>
            </w:r>
          </w:p>
        </w:tc>
        <w:tc>
          <w:tcPr>
            <w:tcW w:w="2559"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MANDATORY/OPTIONAL</w:t>
            </w:r>
            <w:r>
              <w:rPr>
                <w:rFonts w:hint="default" w:ascii="Calibri" w:hAnsi="Calibri" w:cs="Calibri"/>
                <w:b w:val="0"/>
                <w:bCs w:val="0"/>
                <w:i w:val="0"/>
                <w:iCs w:val="0"/>
                <w:color w:val="auto"/>
                <w:sz w:val="24"/>
                <w:szCs w:val="24"/>
                <w:bdr w:val="none" w:color="auto" w:sz="0" w:space="0"/>
                <w:vertAlign w:val="baseline"/>
              </w:rPr>
              <w:t> </w:t>
            </w:r>
          </w:p>
        </w:tc>
        <w:tc>
          <w:tcPr>
            <w:tcW w:w="3292"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DESCRIPTION</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1349" w:type="dxa"/>
            <w:tcBorders>
              <w:top w:val="single" w:color="000000" w:sz="4" w:space="0"/>
              <w:left w:val="single" w:color="000000" w:sz="4" w:space="0"/>
              <w:bottom w:val="single" w:color="000000" w:sz="4" w:space="0"/>
              <w:right w:val="single" w:color="000000"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Ticket ID Series</w:t>
            </w:r>
            <w:r>
              <w:rPr>
                <w:rFonts w:hint="default" w:ascii="Calibri" w:hAnsi="Calibri" w:cs="Calibri"/>
                <w:b w:val="0"/>
                <w:bCs w:val="0"/>
                <w:i w:val="0"/>
                <w:iCs w:val="0"/>
                <w:color w:val="auto"/>
                <w:sz w:val="24"/>
                <w:szCs w:val="24"/>
                <w:bdr w:val="none" w:color="auto" w:sz="0" w:space="0"/>
                <w:vertAlign w:val="baseline"/>
              </w:rPr>
              <w:t> </w:t>
            </w:r>
          </w:p>
        </w:tc>
        <w:tc>
          <w:tcPr>
            <w:tcW w:w="1111" w:type="dxa"/>
            <w:tcBorders>
              <w:top w:val="single" w:color="000000" w:sz="4" w:space="0"/>
              <w:left w:val="single" w:color="000000" w:sz="4" w:space="0"/>
              <w:bottom w:val="single" w:color="000000" w:sz="4" w:space="0"/>
              <w:right w:val="single" w:color="000000"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Text</w:t>
            </w:r>
            <w:r>
              <w:rPr>
                <w:rFonts w:hint="default" w:ascii="Calibri" w:hAnsi="Calibri" w:cs="Calibri"/>
                <w:b w:val="0"/>
                <w:bCs w:val="0"/>
                <w:i w:val="0"/>
                <w:iCs w:val="0"/>
                <w:color w:val="auto"/>
                <w:sz w:val="24"/>
                <w:szCs w:val="24"/>
                <w:bdr w:val="none" w:color="auto" w:sz="0" w:space="0"/>
                <w:vertAlign w:val="baseline"/>
              </w:rPr>
              <w:t> </w:t>
            </w:r>
          </w:p>
        </w:tc>
        <w:tc>
          <w:tcPr>
            <w:tcW w:w="2559" w:type="dxa"/>
            <w:tcBorders>
              <w:top w:val="single" w:color="000000" w:sz="4" w:space="0"/>
              <w:left w:val="single" w:color="000000" w:sz="4" w:space="0"/>
              <w:bottom w:val="single" w:color="000000" w:sz="4" w:space="0"/>
              <w:right w:val="single" w:color="000000"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Mandatory</w:t>
            </w:r>
            <w:r>
              <w:rPr>
                <w:rFonts w:hint="default" w:ascii="Calibri" w:hAnsi="Calibri" w:cs="Calibri"/>
                <w:b w:val="0"/>
                <w:bCs w:val="0"/>
                <w:i w:val="0"/>
                <w:iCs w:val="0"/>
                <w:color w:val="auto"/>
                <w:sz w:val="24"/>
                <w:szCs w:val="24"/>
                <w:bdr w:val="none" w:color="auto" w:sz="0" w:space="0"/>
                <w:vertAlign w:val="baseline"/>
              </w:rPr>
              <w:t> </w:t>
            </w:r>
          </w:p>
        </w:tc>
        <w:tc>
          <w:tcPr>
            <w:tcW w:w="3292" w:type="dxa"/>
            <w:tcBorders>
              <w:top w:val="single" w:color="000000" w:sz="4" w:space="0"/>
              <w:left w:val="single" w:color="000000" w:sz="4" w:space="0"/>
              <w:bottom w:val="single" w:color="000000" w:sz="4" w:space="0"/>
              <w:right w:val="single" w:color="000000"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Ticket ID series field will be in below format:</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__ __ 0001</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User will be able to input alphabets in both the blank spaces.</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Validation:</w:t>
            </w:r>
            <w:r>
              <w:rPr>
                <w:rFonts w:hint="default" w:ascii="Calibri" w:hAnsi="Calibri" w:cs="Calibri"/>
                <w:b w:val="0"/>
                <w:bCs w:val="0"/>
                <w:i w:val="0"/>
                <w:iCs w:val="0"/>
                <w:color w:val="auto"/>
                <w:sz w:val="24"/>
                <w:szCs w:val="24"/>
                <w:bdr w:val="none" w:color="auto" w:sz="0" w:space="0"/>
                <w:vertAlign w:val="baseline"/>
              </w:rPr>
              <w:t>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right="0" w:rightChars="0"/>
              <w:textAlignment w:val="baseline"/>
              <w:rPr>
                <w:rFonts w:hint="default" w:ascii="Calibri" w:hAnsi="Calibri" w:cs="Calibri"/>
                <w:sz w:val="24"/>
                <w:szCs w:val="24"/>
              </w:rPr>
            </w:pPr>
          </w:p>
          <w:p>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Only capital letter alphabet should be accepted</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420" w:leftChars="0" w:right="0" w:hanging="420" w:firstLineChars="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If the user tries to input symbols, numeric data, or small case letters then the system should throw errors.</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420" w:leftChars="0" w:right="0" w:hanging="420" w:firstLineChars="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shd w:val="clear" w:fill="FFFF00"/>
                <w:vertAlign w:val="baseline"/>
                <w:lang w:val="en-US"/>
              </w:rPr>
              <w:t>Ticket ID Series can be duplicate.</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Calibri" w:hAnsi="Calibri" w:cs="Calibri"/>
                <w:b w:val="0"/>
                <w:bCs w:val="0"/>
                <w:i w:val="0"/>
                <w:iCs w:val="0"/>
                <w:color w:val="auto"/>
                <w:sz w:val="24"/>
                <w:szCs w:val="24"/>
                <w:bdr w:val="none" w:color="auto" w:sz="0" w:space="0"/>
                <w:vertAlign w:val="baseline"/>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Once the user sets the series, the ticket generated should be reflected with the changes. </w:t>
            </w:r>
            <w:r>
              <w:rPr>
                <w:rFonts w:hint="default" w:ascii="Calibri" w:hAnsi="Calibri" w:cs="Calibri"/>
                <w:b w:val="0"/>
                <w:bCs w:val="0"/>
                <w:i w:val="0"/>
                <w:iCs w:val="0"/>
                <w:color w:val="auto"/>
                <w:sz w:val="24"/>
                <w:szCs w:val="24"/>
                <w:bdr w:val="none" w:color="auto" w:sz="0" w:space="0"/>
                <w:vertAlign w:val="baseline"/>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b w:val="0"/>
          <w:bCs w:val="0"/>
          <w:i w:val="0"/>
          <w:iCs w:val="0"/>
          <w:color w:val="auto"/>
        </w:rPr>
      </w:pP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rFonts w:hint="default"/>
          <w:b w:val="0"/>
          <w:bCs w:val="0"/>
          <w:i w:val="0"/>
          <w:iCs w:val="0"/>
          <w:color w:val="auto"/>
          <w:lang w:val="en-US"/>
        </w:rPr>
      </w:pP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lang w:val="en-US"/>
        </w:rPr>
        <w:t>Tenant Master: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b w:val="0"/>
          <w:bCs w:val="0"/>
          <w:i w:val="0"/>
          <w:iCs w:val="0"/>
          <w:color w:val="auto"/>
        </w:rPr>
      </w:pP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lang w:val="en-US"/>
        </w:rPr>
        <w:t>Ticket ID Series should be displayed in below views for Customer master and Tenant master:</w:t>
      </w: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rPr>
        <w:t> </w:t>
      </w:r>
    </w:p>
    <w:tbl>
      <w:tblPr>
        <w:tblW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72"/>
        <w:gridCol w:w="1872"/>
        <w:gridCol w:w="1872"/>
        <w:gridCol w:w="18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 w:hRule="atLeast"/>
        </w:trPr>
        <w:tc>
          <w:tcPr>
            <w:tcW w:w="1872" w:type="dxa"/>
            <w:tcBorders>
              <w:top w:val="single" w:color="000000" w:sz="4" w:space="0"/>
              <w:left w:val="single" w:color="000000" w:sz="4" w:space="0"/>
              <w:bottom w:val="single" w:color="000000" w:sz="4" w:space="0"/>
              <w:right w:val="single" w:color="000000"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FIELD</w:t>
            </w:r>
            <w:r>
              <w:rPr>
                <w:rFonts w:hint="default" w:ascii="Calibri" w:hAnsi="Calibri" w:cs="Calibri"/>
                <w:b w:val="0"/>
                <w:bCs w:val="0"/>
                <w:i w:val="0"/>
                <w:iCs w:val="0"/>
                <w:color w:val="auto"/>
                <w:sz w:val="24"/>
                <w:szCs w:val="24"/>
                <w:bdr w:val="none" w:color="auto" w:sz="0" w:space="0"/>
                <w:vertAlign w:val="baseline"/>
              </w:rPr>
              <w:t> </w:t>
            </w:r>
          </w:p>
        </w:tc>
        <w:tc>
          <w:tcPr>
            <w:tcW w:w="1872" w:type="dxa"/>
            <w:tcBorders>
              <w:top w:val="single" w:color="000000" w:sz="4" w:space="0"/>
              <w:left w:val="single" w:color="000000" w:sz="4" w:space="0"/>
              <w:bottom w:val="single" w:color="000000" w:sz="4" w:space="0"/>
              <w:right w:val="single" w:color="000000"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GRID VIEW</w:t>
            </w:r>
            <w:r>
              <w:rPr>
                <w:rFonts w:hint="default" w:ascii="Calibri" w:hAnsi="Calibri" w:cs="Calibri"/>
                <w:b w:val="0"/>
                <w:bCs w:val="0"/>
                <w:i w:val="0"/>
                <w:iCs w:val="0"/>
                <w:color w:val="auto"/>
                <w:sz w:val="24"/>
                <w:szCs w:val="24"/>
                <w:bdr w:val="none" w:color="auto" w:sz="0" w:space="0"/>
                <w:vertAlign w:val="baseline"/>
              </w:rPr>
              <w:t> </w:t>
            </w:r>
          </w:p>
        </w:tc>
        <w:tc>
          <w:tcPr>
            <w:tcW w:w="1872" w:type="dxa"/>
            <w:tcBorders>
              <w:top w:val="single" w:color="000000" w:sz="4" w:space="0"/>
              <w:left w:val="single" w:color="000000" w:sz="4" w:space="0"/>
              <w:bottom w:val="single" w:color="000000" w:sz="4" w:space="0"/>
              <w:right w:val="single" w:color="000000"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ADD</w:t>
            </w:r>
            <w:r>
              <w:rPr>
                <w:rFonts w:hint="default" w:ascii="Calibri" w:hAnsi="Calibri" w:cs="Calibri"/>
                <w:b w:val="0"/>
                <w:bCs w:val="0"/>
                <w:i w:val="0"/>
                <w:iCs w:val="0"/>
                <w:color w:val="auto"/>
                <w:sz w:val="24"/>
                <w:szCs w:val="24"/>
                <w:bdr w:val="none" w:color="auto" w:sz="0" w:space="0"/>
                <w:vertAlign w:val="baseline"/>
              </w:rPr>
              <w:t> </w:t>
            </w:r>
          </w:p>
        </w:tc>
        <w:tc>
          <w:tcPr>
            <w:tcW w:w="1872" w:type="dxa"/>
            <w:tcBorders>
              <w:top w:val="single" w:color="000000" w:sz="4" w:space="0"/>
              <w:left w:val="single" w:color="000000" w:sz="4" w:space="0"/>
              <w:bottom w:val="single" w:color="000000" w:sz="4" w:space="0"/>
              <w:right w:val="single" w:color="000000"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EDIT</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trPr>
        <w:tc>
          <w:tcPr>
            <w:tcW w:w="1872" w:type="dxa"/>
            <w:tcBorders>
              <w:top w:val="single" w:color="000000" w:sz="4" w:space="0"/>
              <w:left w:val="single" w:color="000000" w:sz="4" w:space="0"/>
              <w:bottom w:val="single" w:color="000000" w:sz="4" w:space="0"/>
              <w:right w:val="single" w:color="000000"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Ticket ID Series</w:t>
            </w:r>
            <w:r>
              <w:rPr>
                <w:rFonts w:hint="default" w:ascii="Calibri" w:hAnsi="Calibri" w:cs="Calibri"/>
                <w:b w:val="0"/>
                <w:bCs w:val="0"/>
                <w:i w:val="0"/>
                <w:iCs w:val="0"/>
                <w:color w:val="auto"/>
                <w:sz w:val="24"/>
                <w:szCs w:val="24"/>
                <w:bdr w:val="none" w:color="auto" w:sz="0" w:space="0"/>
                <w:vertAlign w:val="baseline"/>
              </w:rPr>
              <w:t> </w:t>
            </w:r>
          </w:p>
        </w:tc>
        <w:tc>
          <w:tcPr>
            <w:tcW w:w="1872" w:type="dxa"/>
            <w:tcBorders>
              <w:top w:val="single" w:color="000000" w:sz="4" w:space="0"/>
              <w:left w:val="single" w:color="000000" w:sz="4" w:space="0"/>
              <w:bottom w:val="single" w:color="000000" w:sz="4" w:space="0"/>
              <w:right w:val="single" w:color="000000"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w:t>
            </w:r>
            <w:r>
              <w:rPr>
                <w:rFonts w:hint="default" w:ascii="Calibri" w:hAnsi="Calibri" w:cs="Calibri"/>
                <w:b w:val="0"/>
                <w:bCs w:val="0"/>
                <w:i w:val="0"/>
                <w:iCs w:val="0"/>
                <w:color w:val="auto"/>
                <w:sz w:val="24"/>
                <w:szCs w:val="24"/>
                <w:bdr w:val="none" w:color="auto" w:sz="0" w:space="0"/>
                <w:vertAlign w:val="baseline"/>
              </w:rPr>
              <w:t> </w:t>
            </w:r>
          </w:p>
        </w:tc>
        <w:tc>
          <w:tcPr>
            <w:tcW w:w="1872" w:type="dxa"/>
            <w:tcBorders>
              <w:top w:val="single" w:color="000000" w:sz="4" w:space="0"/>
              <w:left w:val="single" w:color="000000" w:sz="4" w:space="0"/>
              <w:bottom w:val="single" w:color="000000" w:sz="4" w:space="0"/>
              <w:right w:val="single" w:color="000000"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w:t>
            </w:r>
            <w:r>
              <w:rPr>
                <w:rFonts w:hint="default" w:ascii="Calibri" w:hAnsi="Calibri" w:cs="Calibri"/>
                <w:b w:val="0"/>
                <w:bCs w:val="0"/>
                <w:i w:val="0"/>
                <w:iCs w:val="0"/>
                <w:color w:val="auto"/>
                <w:sz w:val="24"/>
                <w:szCs w:val="24"/>
                <w:bdr w:val="none" w:color="auto" w:sz="0" w:space="0"/>
                <w:vertAlign w:val="baseline"/>
              </w:rPr>
              <w:t> </w:t>
            </w:r>
          </w:p>
        </w:tc>
        <w:tc>
          <w:tcPr>
            <w:tcW w:w="1872" w:type="dxa"/>
            <w:tcBorders>
              <w:top w:val="single" w:color="000000" w:sz="4" w:space="0"/>
              <w:left w:val="single" w:color="000000" w:sz="4" w:space="0"/>
              <w:bottom w:val="single" w:color="000000" w:sz="4" w:space="0"/>
              <w:right w:val="single" w:color="000000"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w:t>
            </w:r>
            <w:r>
              <w:rPr>
                <w:rFonts w:hint="default" w:ascii="Calibri" w:hAnsi="Calibri" w:cs="Calibri"/>
                <w:b w:val="0"/>
                <w:bCs w:val="0"/>
                <w:i w:val="0"/>
                <w:iCs w:val="0"/>
                <w:color w:val="auto"/>
                <w:sz w:val="24"/>
                <w:szCs w:val="24"/>
                <w:bdr w:val="none" w:color="auto" w:sz="0" w:space="0"/>
                <w:vertAlign w:val="baseline"/>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b w:val="0"/>
          <w:bCs w:val="0"/>
          <w:i w:val="0"/>
          <w:iCs w:val="0"/>
          <w:color w:val="auto"/>
        </w:rPr>
      </w:pP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b w:val="0"/>
          <w:bCs w:val="0"/>
          <w:i w:val="0"/>
          <w:iCs w:val="0"/>
          <w:color w:val="auto"/>
        </w:rPr>
      </w:pPr>
      <w:r>
        <w:rPr>
          <w:rFonts w:hint="default" w:ascii="Calibri" w:hAnsi="Calibri" w:eastAsia="Segoe UI" w:cs="Calibri"/>
          <w:b/>
          <w:bCs/>
          <w:i w:val="0"/>
          <w:iCs w:val="0"/>
          <w:caps w:val="0"/>
          <w:color w:val="auto"/>
          <w:spacing w:val="0"/>
          <w:sz w:val="24"/>
          <w:szCs w:val="24"/>
          <w:bdr w:val="none" w:color="auto" w:sz="0" w:space="0"/>
          <w:shd w:val="clear" w:fill="FFFFFF"/>
          <w:vertAlign w:val="baseline"/>
          <w:lang w:val="en-US"/>
        </w:rPr>
        <w:t>BR0002: TO ADD FILTERS FOR CUSTOMER USERS:</w:t>
      </w: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b w:val="0"/>
          <w:bCs w:val="0"/>
          <w:i w:val="0"/>
          <w:iCs w:val="0"/>
          <w:color w:val="auto"/>
        </w:rPr>
      </w:pPr>
      <w:r>
        <w:rPr>
          <w:rFonts w:hint="default" w:ascii="Calibri" w:hAnsi="Calibri" w:eastAsia="Segoe UI" w:cs="Calibri"/>
          <w:b/>
          <w:bCs/>
          <w:i w:val="0"/>
          <w:iCs w:val="0"/>
          <w:caps w:val="0"/>
          <w:color w:val="auto"/>
          <w:spacing w:val="0"/>
          <w:sz w:val="24"/>
          <w:szCs w:val="24"/>
          <w:bdr w:val="none" w:color="auto" w:sz="0" w:space="0"/>
          <w:shd w:val="clear" w:fill="FFFFFF"/>
          <w:vertAlign w:val="baseline"/>
          <w:lang w:val="en-US"/>
        </w:rPr>
        <w:t>The search result of filters should include tickets related to Customer’s users only. Customer users should not be able to view tickets of users/department of tenant.</w:t>
      </w:r>
      <w:r>
        <w:rPr>
          <w:rFonts w:hint="default" w:ascii="Calibri" w:hAnsi="Calibri" w:eastAsia="Segoe UI" w:cs="Calibri"/>
          <w:b w:val="0"/>
          <w:bCs w:val="0"/>
          <w:i w:val="0"/>
          <w:iCs w:val="0"/>
          <w:caps w:val="0"/>
          <w:color w:val="auto"/>
          <w:spacing w:val="0"/>
          <w:sz w:val="24"/>
          <w:szCs w:val="24"/>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The filters on the page should consist of the following.</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right="0" w:rightChars="0"/>
        <w:textAlignment w:val="baseline"/>
        <w:rPr>
          <w:rFonts w:hint="default" w:ascii="Calibri" w:hAnsi="Calibri" w:cs="Calibri"/>
          <w:sz w:val="24"/>
          <w:szCs w:val="24"/>
        </w:rPr>
      </w:pPr>
    </w:p>
    <w:p>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User</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p>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both"/>
        <w:textAlignment w:val="baseline"/>
        <w:rPr>
          <w:rFonts w:hint="default" w:ascii="Calibri" w:hAnsi="Calibri" w:cs="Calibri"/>
          <w:sz w:val="22"/>
          <w:szCs w:val="22"/>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Department</w:t>
      </w:r>
      <w:r>
        <w:rPr>
          <w:rFonts w:hint="default" w:ascii="Calibri" w:hAnsi="Calibri" w:eastAsia="Calibri" w:cs="Calibri"/>
          <w:b w:val="0"/>
          <w:bCs w:val="0"/>
          <w:i w:val="0"/>
          <w:iCs w:val="0"/>
          <w:caps w:val="0"/>
          <w:color w:val="000000"/>
          <w:spacing w:val="0"/>
          <w:sz w:val="24"/>
          <w:szCs w:val="24"/>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both"/>
        <w:textAlignment w:val="baseline"/>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Input table</w:t>
      </w:r>
      <w:r>
        <w:rPr>
          <w:rFonts w:hint="default" w:ascii="Calibri" w:hAnsi="Calibri" w:eastAsia="Segoe UI" w:cs="Calibri"/>
          <w:i w:val="0"/>
          <w:iCs w:val="0"/>
          <w:caps w:val="0"/>
          <w:color w:val="000000"/>
          <w:spacing w:val="0"/>
          <w:sz w:val="24"/>
          <w:szCs w:val="24"/>
          <w:bdr w:val="none" w:color="auto" w:sz="0" w:space="0"/>
          <w:shd w:val="clear" w:fill="FFFFFF"/>
          <w:vertAlign w:val="baseline"/>
        </w:rPr>
        <w:t xml:space="preserve"> </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tbl>
      <w:tblPr>
        <w:tblW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55"/>
        <w:gridCol w:w="648"/>
        <w:gridCol w:w="1229"/>
        <w:gridCol w:w="929"/>
        <w:gridCol w:w="33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44" w:hRule="atLeast"/>
        </w:trPr>
        <w:tc>
          <w:tcPr>
            <w:tcW w:w="1188"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Fields</w:t>
            </w:r>
            <w:r>
              <w:rPr>
                <w:rFonts w:hint="default" w:ascii="Calibri" w:hAnsi="Calibri" w:cs="Calibri"/>
                <w:b w:val="0"/>
                <w:bCs w:val="0"/>
                <w:i w:val="0"/>
                <w:iCs w:val="0"/>
                <w:color w:val="auto"/>
                <w:sz w:val="24"/>
                <w:szCs w:val="24"/>
                <w:bdr w:val="none" w:color="auto" w:sz="0" w:space="0"/>
                <w:vertAlign w:val="baseline"/>
              </w:rPr>
              <w:t> </w:t>
            </w:r>
          </w:p>
        </w:tc>
        <w:tc>
          <w:tcPr>
            <w:tcW w:w="648"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Input type</w:t>
            </w:r>
            <w:r>
              <w:rPr>
                <w:rFonts w:hint="default" w:ascii="Calibri" w:hAnsi="Calibri" w:cs="Calibri"/>
                <w:b w:val="0"/>
                <w:bCs w:val="0"/>
                <w:i w:val="0"/>
                <w:iCs w:val="0"/>
                <w:color w:val="auto"/>
                <w:sz w:val="24"/>
                <w:szCs w:val="24"/>
                <w:bdr w:val="none" w:color="auto" w:sz="0" w:space="0"/>
                <w:vertAlign w:val="baseline"/>
              </w:rPr>
              <w:t> </w:t>
            </w:r>
          </w:p>
        </w:tc>
        <w:tc>
          <w:tcPr>
            <w:tcW w:w="1104"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Mandatory/ Optional</w:t>
            </w:r>
            <w:r>
              <w:rPr>
                <w:rFonts w:hint="default" w:ascii="Calibri" w:hAnsi="Calibri" w:cs="Calibri"/>
                <w:b w:val="0"/>
                <w:bCs w:val="0"/>
                <w:i w:val="0"/>
                <w:iCs w:val="0"/>
                <w:color w:val="auto"/>
                <w:sz w:val="24"/>
                <w:szCs w:val="24"/>
                <w:bdr w:val="none" w:color="auto" w:sz="0" w:space="0"/>
                <w:vertAlign w:val="baseline"/>
              </w:rPr>
              <w:t> </w:t>
            </w:r>
          </w:p>
        </w:tc>
        <w:tc>
          <w:tcPr>
            <w:tcW w:w="888"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Editable/ No</w:t>
            </w:r>
            <w:r>
              <w:rPr>
                <w:rFonts w:hint="default" w:ascii="Calibri" w:hAnsi="Calibri" w:cs="Calibri"/>
                <w:b w:val="0"/>
                <w:bCs w:val="0"/>
                <w:i w:val="0"/>
                <w:iCs w:val="0"/>
                <w:color w:val="auto"/>
                <w:sz w:val="24"/>
                <w:szCs w:val="24"/>
                <w:bdr w:val="none" w:color="auto" w:sz="0" w:space="0"/>
                <w:vertAlign w:val="baseline"/>
              </w:rPr>
              <w:t> </w:t>
            </w:r>
          </w:p>
        </w:tc>
        <w:tc>
          <w:tcPr>
            <w:tcW w:w="3300"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Description</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0" w:hRule="atLeast"/>
        </w:trPr>
        <w:tc>
          <w:tcPr>
            <w:tcW w:w="1188"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User</w:t>
            </w:r>
            <w:r>
              <w:rPr>
                <w:rFonts w:hint="default" w:ascii="Calibri" w:hAnsi="Calibri" w:cs="Calibri"/>
                <w:b w:val="0"/>
                <w:bCs w:val="0"/>
                <w:i w:val="0"/>
                <w:iCs w:val="0"/>
                <w:color w:val="auto"/>
                <w:sz w:val="24"/>
                <w:szCs w:val="24"/>
                <w:bdr w:val="none" w:color="auto" w:sz="0" w:space="0"/>
                <w:vertAlign w:val="baseline"/>
              </w:rPr>
              <w:t> </w:t>
            </w:r>
          </w:p>
        </w:tc>
        <w:tc>
          <w:tcPr>
            <w:tcW w:w="648"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Drop down</w:t>
            </w:r>
            <w:r>
              <w:rPr>
                <w:rFonts w:hint="default" w:ascii="Calibri" w:hAnsi="Calibri" w:cs="Calibri"/>
                <w:b w:val="0"/>
                <w:bCs w:val="0"/>
                <w:i w:val="0"/>
                <w:iCs w:val="0"/>
                <w:color w:val="auto"/>
                <w:sz w:val="24"/>
                <w:szCs w:val="24"/>
                <w:bdr w:val="none" w:color="auto" w:sz="0" w:space="0"/>
                <w:vertAlign w:val="baseline"/>
              </w:rPr>
              <w:t> </w:t>
            </w:r>
          </w:p>
        </w:tc>
        <w:tc>
          <w:tcPr>
            <w:tcW w:w="1104"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Optional</w:t>
            </w:r>
            <w:r>
              <w:rPr>
                <w:rFonts w:hint="default" w:ascii="Calibri" w:hAnsi="Calibri" w:cs="Calibri"/>
                <w:b w:val="0"/>
                <w:bCs w:val="0"/>
                <w:i w:val="0"/>
                <w:iCs w:val="0"/>
                <w:color w:val="auto"/>
                <w:sz w:val="24"/>
                <w:szCs w:val="24"/>
                <w:bdr w:val="none" w:color="auto" w:sz="0" w:space="0"/>
                <w:vertAlign w:val="baseline"/>
              </w:rPr>
              <w:t> </w:t>
            </w:r>
          </w:p>
        </w:tc>
        <w:tc>
          <w:tcPr>
            <w:tcW w:w="888"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w:t>
            </w:r>
            <w:r>
              <w:rPr>
                <w:rFonts w:hint="default" w:ascii="Calibri" w:hAnsi="Calibri" w:cs="Calibri"/>
                <w:b w:val="0"/>
                <w:bCs w:val="0"/>
                <w:i w:val="0"/>
                <w:iCs w:val="0"/>
                <w:color w:val="auto"/>
                <w:sz w:val="24"/>
                <w:szCs w:val="24"/>
                <w:bdr w:val="none" w:color="auto" w:sz="0" w:space="0"/>
                <w:vertAlign w:val="baseline"/>
              </w:rPr>
              <w:t> </w:t>
            </w:r>
          </w:p>
        </w:tc>
        <w:tc>
          <w:tcPr>
            <w:tcW w:w="3300"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user related to that ticket creation user should be selected from the drop down. The drop-down options are fetched from the user master.</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Validation:</w:t>
            </w:r>
            <w:r>
              <w:rPr>
                <w:rFonts w:hint="default" w:ascii="Calibri" w:hAnsi="Calibri" w:cs="Calibri"/>
                <w:b w:val="0"/>
                <w:bCs w:val="0"/>
                <w:i w:val="0"/>
                <w:iCs w:val="0"/>
                <w:color w:val="auto"/>
                <w:sz w:val="24"/>
                <w:szCs w:val="24"/>
                <w:bdr w:val="none" w:color="auto" w:sz="0" w:space="0"/>
                <w:vertAlign w:val="baseline"/>
              </w:rPr>
              <w:t>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hanging="360"/>
              <w:textAlignment w:val="baseline"/>
              <w:rPr>
                <w:rFonts w:hint="default" w:ascii="Calibri" w:hAnsi="Calibri" w:cs="Calibri"/>
                <w:sz w:val="24"/>
                <w:szCs w:val="24"/>
              </w:rPr>
            </w:pPr>
          </w:p>
          <w:p>
            <w:pPr>
              <w:pStyle w:val="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active and deactivated users are fetched from the user master.</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left"/>
              <w:textAlignment w:val="baseline"/>
              <w:rPr>
                <w:rFonts w:hint="default" w:ascii="Calibri" w:hAnsi="Calibri" w:cs="Calibri"/>
                <w:sz w:val="24"/>
                <w:szCs w:val="24"/>
              </w:rPr>
            </w:pPr>
            <w:r>
              <w:rPr>
                <w:rFonts w:hint="default" w:ascii="Calibri" w:hAnsi="Calibri" w:cs="Calibri"/>
                <w:b w:val="0"/>
                <w:bCs w:val="0"/>
                <w:i w:val="0"/>
                <w:iCs w:val="0"/>
                <w:color w:val="auto"/>
                <w:sz w:val="24"/>
                <w:szCs w:val="24"/>
                <w:bdr w:val="none" w:color="auto" w:sz="0" w:space="0"/>
                <w:vertAlign w:val="baseline"/>
                <w:lang w:val="en-US"/>
              </w:rPr>
              <w:t>Multiple selection</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0" w:hRule="atLeast"/>
        </w:trPr>
        <w:tc>
          <w:tcPr>
            <w:tcW w:w="1188"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Department</w:t>
            </w:r>
            <w:r>
              <w:rPr>
                <w:rFonts w:hint="default" w:ascii="Calibri" w:hAnsi="Calibri" w:cs="Calibri"/>
                <w:b w:val="0"/>
                <w:bCs w:val="0"/>
                <w:i w:val="0"/>
                <w:iCs w:val="0"/>
                <w:color w:val="auto"/>
                <w:sz w:val="24"/>
                <w:szCs w:val="24"/>
                <w:bdr w:val="none" w:color="auto" w:sz="0" w:space="0"/>
                <w:vertAlign w:val="baseline"/>
              </w:rPr>
              <w:t> </w:t>
            </w:r>
          </w:p>
        </w:tc>
        <w:tc>
          <w:tcPr>
            <w:tcW w:w="648"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Drop down</w:t>
            </w:r>
            <w:r>
              <w:rPr>
                <w:rFonts w:hint="default" w:ascii="Calibri" w:hAnsi="Calibri" w:cs="Calibri"/>
                <w:b w:val="0"/>
                <w:bCs w:val="0"/>
                <w:i w:val="0"/>
                <w:iCs w:val="0"/>
                <w:color w:val="auto"/>
                <w:sz w:val="24"/>
                <w:szCs w:val="24"/>
                <w:bdr w:val="none" w:color="auto" w:sz="0" w:space="0"/>
                <w:vertAlign w:val="baseline"/>
              </w:rPr>
              <w:t> </w:t>
            </w:r>
          </w:p>
        </w:tc>
        <w:tc>
          <w:tcPr>
            <w:tcW w:w="1104"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Optional</w:t>
            </w:r>
            <w:r>
              <w:rPr>
                <w:rFonts w:hint="default" w:ascii="Calibri" w:hAnsi="Calibri" w:cs="Calibri"/>
                <w:b w:val="0"/>
                <w:bCs w:val="0"/>
                <w:i w:val="0"/>
                <w:iCs w:val="0"/>
                <w:color w:val="auto"/>
                <w:sz w:val="24"/>
                <w:szCs w:val="24"/>
                <w:bdr w:val="none" w:color="auto" w:sz="0" w:space="0"/>
                <w:vertAlign w:val="baseline"/>
              </w:rPr>
              <w:t> </w:t>
            </w:r>
          </w:p>
        </w:tc>
        <w:tc>
          <w:tcPr>
            <w:tcW w:w="888"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w:t>
            </w:r>
            <w:r>
              <w:rPr>
                <w:rFonts w:hint="default" w:ascii="Calibri" w:hAnsi="Calibri" w:cs="Calibri"/>
                <w:b w:val="0"/>
                <w:bCs w:val="0"/>
                <w:i w:val="0"/>
                <w:iCs w:val="0"/>
                <w:color w:val="auto"/>
                <w:sz w:val="24"/>
                <w:szCs w:val="24"/>
                <w:bdr w:val="none" w:color="auto" w:sz="0" w:space="0"/>
                <w:vertAlign w:val="baseline"/>
              </w:rPr>
              <w:t> </w:t>
            </w:r>
          </w:p>
        </w:tc>
        <w:tc>
          <w:tcPr>
            <w:tcW w:w="3300"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department of the user related to that either ticket creation user or ticket assigned user is selected from the drop down. The drop-down options are fetched from the department master.</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default" w:ascii="Calibri" w:hAnsi="Calibri" w:cs="Calibri"/>
                <w:b w:val="0"/>
                <w:bCs w:val="0"/>
                <w:i w:val="0"/>
                <w:iCs w:val="0"/>
                <w:color w:val="auto"/>
                <w:sz w:val="24"/>
                <w:szCs w:val="24"/>
                <w:bdr w:val="none" w:color="auto" w:sz="0" w:space="0"/>
                <w:vertAlign w:val="baseline"/>
                <w:lang w:val="en-US"/>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Validation:</w:t>
            </w:r>
            <w:r>
              <w:rPr>
                <w:rFonts w:hint="default" w:ascii="Calibri" w:hAnsi="Calibri" w:cs="Calibri"/>
                <w:b w:val="0"/>
                <w:bCs w:val="0"/>
                <w:i w:val="0"/>
                <w:iCs w:val="0"/>
                <w:color w:val="auto"/>
                <w:sz w:val="24"/>
                <w:szCs w:val="24"/>
                <w:bdr w:val="none" w:color="auto" w:sz="0" w:space="0"/>
                <w:vertAlign w:val="baseline"/>
              </w:rPr>
              <w:t>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hanging="360"/>
              <w:textAlignment w:val="baseline"/>
              <w:rPr>
                <w:rFonts w:hint="default" w:ascii="Calibri" w:hAnsi="Calibri" w:cs="Calibri"/>
                <w:sz w:val="24"/>
                <w:szCs w:val="24"/>
              </w:rPr>
            </w:pPr>
          </w:p>
          <w:p>
            <w:pPr>
              <w:pStyle w:val="8"/>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department of active and deactivated users is fetched from the department master.</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hanging="420" w:firstLineChars="0"/>
              <w:jc w:val="left"/>
              <w:textAlignment w:val="baseline"/>
              <w:rPr>
                <w:rFonts w:hint="default" w:ascii="Calibri" w:hAnsi="Calibri" w:cs="Calibri"/>
                <w:sz w:val="24"/>
                <w:szCs w:val="24"/>
              </w:rPr>
            </w:pPr>
            <w:r>
              <w:rPr>
                <w:rFonts w:hint="default" w:ascii="Calibri" w:hAnsi="Calibri" w:cs="Calibri"/>
                <w:b w:val="0"/>
                <w:bCs w:val="0"/>
                <w:i w:val="0"/>
                <w:iCs w:val="0"/>
                <w:color w:val="auto"/>
                <w:sz w:val="24"/>
                <w:szCs w:val="24"/>
                <w:bdr w:val="none" w:color="auto" w:sz="0" w:space="0"/>
                <w:vertAlign w:val="baseline"/>
                <w:lang w:val="en-US"/>
              </w:rPr>
              <w:t>Multiple selection</w:t>
            </w:r>
            <w:r>
              <w:rPr>
                <w:rFonts w:hint="default" w:ascii="Calibri" w:hAnsi="Calibri" w:cs="Calibri"/>
                <w:b w:val="0"/>
                <w:bCs w:val="0"/>
                <w:i w:val="0"/>
                <w:iCs w:val="0"/>
                <w:color w:val="auto"/>
                <w:sz w:val="24"/>
                <w:szCs w:val="24"/>
                <w:bdr w:val="none" w:color="auto" w:sz="0" w:space="0"/>
                <w:vertAlign w:val="baseline"/>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left"/>
        <w:textAlignment w:val="baseline"/>
        <w:rPr>
          <w:b w:val="0"/>
          <w:bCs w:val="0"/>
          <w:i w:val="0"/>
          <w:iCs w:val="0"/>
          <w:color w:val="auto"/>
        </w:rPr>
      </w:pPr>
      <w:r>
        <w:rPr>
          <w:rFonts w:hint="default" w:ascii="Calibri" w:hAnsi="Calibri" w:eastAsia="Segoe UI" w:cs="Calibri"/>
          <w:b w:val="0"/>
          <w:bCs w:val="0"/>
          <w:i w:val="0"/>
          <w:iCs w:val="0"/>
          <w:caps w:val="0"/>
          <w:color w:val="auto"/>
          <w:spacing w:val="0"/>
          <w:sz w:val="22"/>
          <w:szCs w:val="22"/>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2" w:beforeAutospacing="0" w:after="0" w:afterAutospacing="0"/>
        <w:ind w:left="0" w:right="0" w:firstLine="0"/>
        <w:jc w:val="both"/>
        <w:textAlignment w:val="baseline"/>
        <w:rPr>
          <w:b w:val="0"/>
          <w:bCs w:val="0"/>
          <w:i/>
          <w:iCs/>
          <w:color w:val="2F5496"/>
        </w:rPr>
      </w:pPr>
      <w:r>
        <w:rPr>
          <w:rFonts w:hint="default" w:ascii="Calibri" w:hAnsi="Calibri" w:eastAsia="Segoe UI" w:cs="Calibri"/>
          <w:b/>
          <w:bCs/>
          <w:i w:val="0"/>
          <w:iCs w:val="0"/>
          <w:caps w:val="0"/>
          <w:color w:val="000000"/>
          <w:spacing w:val="0"/>
          <w:sz w:val="24"/>
          <w:szCs w:val="24"/>
          <w:bdr w:val="none" w:color="auto" w:sz="0" w:space="0"/>
          <w:shd w:val="clear" w:fill="FFFFFF"/>
          <w:vertAlign w:val="baseline"/>
          <w:lang w:val="en-US"/>
        </w:rPr>
        <w:t>FILTER</w:t>
      </w:r>
      <w:r>
        <w:rPr>
          <w:rFonts w:hint="default" w:ascii="Calibri" w:hAnsi="Calibri" w:eastAsia="Segoe UI" w:cs="Calibri"/>
          <w:b w:val="0"/>
          <w:bCs w:val="0"/>
          <w:i/>
          <w:iCs/>
          <w:caps w:val="0"/>
          <w:color w:val="000000"/>
          <w:spacing w:val="0"/>
          <w:sz w:val="24"/>
          <w:szCs w:val="24"/>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both"/>
        <w:textAlignment w:val="baseline"/>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The filter button should consist of the following fields.</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p>
      <w:pPr>
        <w:pStyle w:val="8"/>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28" w:afterAutospacing="0"/>
        <w:ind w:left="420" w:leftChars="0" w:right="0" w:hanging="420" w:firstLineChars="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Assigned department</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p>
      <w:pPr>
        <w:pStyle w:val="8"/>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28" w:afterAutospacing="0"/>
        <w:ind w:left="420" w:leftChars="0" w:right="0" w:hanging="420" w:firstLineChars="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Assigned user</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p>
      <w:pPr>
        <w:pStyle w:val="8"/>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28" w:afterAutospacing="0"/>
        <w:ind w:left="420" w:leftChars="0" w:right="0" w:hanging="420" w:firstLineChars="0"/>
        <w:jc w:val="both"/>
        <w:textAlignment w:val="baseline"/>
        <w:rPr>
          <w:rFonts w:hint="default" w:ascii="Calibri" w:hAnsi="Calibri" w:cs="Calibri"/>
          <w:sz w:val="24"/>
          <w:szCs w:val="24"/>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Entry department</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p>
      <w:pPr>
        <w:pStyle w:val="8"/>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28" w:afterAutospacing="0"/>
        <w:ind w:left="420" w:leftChars="0" w:right="0" w:hanging="420" w:firstLineChars="0"/>
        <w:jc w:val="both"/>
        <w:textAlignment w:val="baseline"/>
        <w:rPr>
          <w:rFonts w:hint="default" w:ascii="Calibri" w:hAnsi="Calibri" w:cs="Calibri"/>
          <w:sz w:val="24"/>
          <w:szCs w:val="24"/>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Entry user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both"/>
        <w:textAlignment w:val="baseline"/>
        <w:rPr>
          <w:b w:val="0"/>
          <w:bCs w:val="0"/>
          <w:i w:val="0"/>
          <w:iCs w:val="0"/>
          <w:color w:va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both"/>
        <w:textAlignment w:val="baseline"/>
        <w:rPr>
          <w:b w:val="0"/>
          <w:bCs w:val="0"/>
          <w:i w:val="0"/>
          <w:iCs w:val="0"/>
          <w:color w:val="auto"/>
        </w:rPr>
      </w:pPr>
      <w:r>
        <w:rPr>
          <w:rFonts w:hint="default" w:ascii="Segoe UI" w:hAnsi="Segoe UI" w:eastAsia="Segoe UI" w:cs="Segoe UI"/>
          <w:b w:val="0"/>
          <w:bCs w:val="0"/>
          <w:i w:val="0"/>
          <w:iCs w:val="0"/>
          <w:caps w:val="0"/>
          <w:color w:val="auto"/>
          <w:spacing w:val="0"/>
          <w:sz w:val="14"/>
          <w:szCs w:val="14"/>
          <w:bdr w:val="none" w:color="auto" w:sz="0" w:space="0"/>
          <w:shd w:val="clear" w:fill="FFFFFF"/>
          <w:vertAlign w:val="baseline"/>
        </w:rPr>
        <w:drawing>
          <wp:inline distT="0" distB="0" distL="114300" distR="114300">
            <wp:extent cx="4176395" cy="1945005"/>
            <wp:effectExtent l="0" t="0" r="14605" b="5715"/>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6"/>
                    <a:stretch>
                      <a:fillRect/>
                    </a:stretch>
                  </pic:blipFill>
                  <pic:spPr>
                    <a:xfrm>
                      <a:off x="0" y="0"/>
                      <a:ext cx="4176395" cy="1945005"/>
                    </a:xfrm>
                    <a:prstGeom prst="rect">
                      <a:avLst/>
                    </a:prstGeom>
                    <a:noFill/>
                    <a:ln w="9525">
                      <a:noFill/>
                    </a:ln>
                  </pic:spPr>
                </pic:pic>
              </a:graphicData>
            </a:graphic>
          </wp:inline>
        </w:drawing>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both"/>
        <w:textAlignment w:val="baseline"/>
        <w:rPr>
          <w:b w:val="0"/>
          <w:bCs w:val="0"/>
          <w:i w:val="0"/>
          <w:iCs w:val="0"/>
          <w:color w:val="auto"/>
        </w:rPr>
      </w:pPr>
      <w:bookmarkStart w:id="16" w:name="_GoBack"/>
      <w:bookmarkEnd w:id="16"/>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8" w:afterAutospacing="0"/>
        <w:ind w:left="0" w:right="0" w:firstLine="0"/>
        <w:jc w:val="both"/>
        <w:textAlignment w:val="baseline"/>
        <w:rPr>
          <w:b w:val="0"/>
          <w:bCs w:val="0"/>
          <w:i w:val="0"/>
          <w:iCs w:val="0"/>
          <w:color w:val="auto"/>
        </w:rPr>
      </w:pP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lang w:val="en-US"/>
        </w:rPr>
        <w:t>Input table</w:t>
      </w:r>
      <w:r>
        <w:rPr>
          <w:rFonts w:hint="default" w:ascii="Calibri" w:hAnsi="Calibri" w:eastAsia="Segoe UI" w:cs="Calibri"/>
          <w:b w:val="0"/>
          <w:bCs w:val="0"/>
          <w:i w:val="0"/>
          <w:iCs w:val="0"/>
          <w:caps w:val="0"/>
          <w:color w:val="000000"/>
          <w:spacing w:val="0"/>
          <w:sz w:val="24"/>
          <w:szCs w:val="24"/>
          <w:bdr w:val="none" w:color="auto" w:sz="0" w:space="0"/>
          <w:shd w:val="clear" w:fill="FFFFFF"/>
          <w:vertAlign w:val="baseline"/>
        </w:rPr>
        <w:t> </w:t>
      </w:r>
    </w:p>
    <w:tbl>
      <w:tblPr>
        <w:tblW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84"/>
        <w:gridCol w:w="672"/>
        <w:gridCol w:w="1229"/>
        <w:gridCol w:w="972"/>
        <w:gridCol w:w="30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44" w:hRule="atLeast"/>
        </w:trPr>
        <w:tc>
          <w:tcPr>
            <w:tcW w:w="1284"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Fields</w:t>
            </w:r>
            <w:r>
              <w:rPr>
                <w:rFonts w:hint="default" w:ascii="Calibri" w:hAnsi="Calibri" w:cs="Calibri"/>
                <w:b w:val="0"/>
                <w:bCs w:val="0"/>
                <w:i w:val="0"/>
                <w:iCs w:val="0"/>
                <w:color w:val="auto"/>
                <w:sz w:val="24"/>
                <w:szCs w:val="24"/>
                <w:bdr w:val="none" w:color="auto" w:sz="0" w:space="0"/>
                <w:vertAlign w:val="baseline"/>
              </w:rPr>
              <w:t> </w:t>
            </w:r>
          </w:p>
        </w:tc>
        <w:tc>
          <w:tcPr>
            <w:tcW w:w="672"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Input type</w:t>
            </w:r>
            <w:r>
              <w:rPr>
                <w:rFonts w:hint="default" w:ascii="Calibri" w:hAnsi="Calibri" w:cs="Calibri"/>
                <w:b w:val="0"/>
                <w:bCs w:val="0"/>
                <w:i w:val="0"/>
                <w:iCs w:val="0"/>
                <w:color w:val="auto"/>
                <w:sz w:val="24"/>
                <w:szCs w:val="24"/>
                <w:bdr w:val="none" w:color="auto" w:sz="0" w:space="0"/>
                <w:vertAlign w:val="baseline"/>
              </w:rPr>
              <w:t> </w:t>
            </w:r>
          </w:p>
        </w:tc>
        <w:tc>
          <w:tcPr>
            <w:tcW w:w="1080"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Mandatory/ Optional</w:t>
            </w:r>
            <w:r>
              <w:rPr>
                <w:rFonts w:hint="default" w:ascii="Calibri" w:hAnsi="Calibri" w:cs="Calibri"/>
                <w:b w:val="0"/>
                <w:bCs w:val="0"/>
                <w:i w:val="0"/>
                <w:iCs w:val="0"/>
                <w:color w:val="auto"/>
                <w:sz w:val="24"/>
                <w:szCs w:val="24"/>
                <w:bdr w:val="none" w:color="auto" w:sz="0" w:space="0"/>
                <w:vertAlign w:val="baseline"/>
              </w:rPr>
              <w:t> </w:t>
            </w:r>
          </w:p>
        </w:tc>
        <w:tc>
          <w:tcPr>
            <w:tcW w:w="972"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Editable/ No</w:t>
            </w:r>
            <w:r>
              <w:rPr>
                <w:rFonts w:hint="default" w:ascii="Calibri" w:hAnsi="Calibri" w:cs="Calibri"/>
                <w:b w:val="0"/>
                <w:bCs w:val="0"/>
                <w:i w:val="0"/>
                <w:iCs w:val="0"/>
                <w:color w:val="auto"/>
                <w:sz w:val="24"/>
                <w:szCs w:val="24"/>
                <w:bdr w:val="none" w:color="auto" w:sz="0" w:space="0"/>
                <w:vertAlign w:val="baseline"/>
              </w:rPr>
              <w:t> </w:t>
            </w:r>
          </w:p>
        </w:tc>
        <w:tc>
          <w:tcPr>
            <w:tcW w:w="3096" w:type="dxa"/>
            <w:tcBorders>
              <w:top w:val="single" w:color="auto" w:sz="4" w:space="0"/>
              <w:left w:val="single" w:color="auto" w:sz="4" w:space="0"/>
              <w:bottom w:val="single" w:color="auto" w:sz="4" w:space="0"/>
              <w:right w:val="single" w:color="auto" w:sz="4" w:space="0"/>
            </w:tcBorders>
            <w:shd w:val="clear" w:color="auto" w:fill="BDD6EE"/>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bCs/>
                <w:i w:val="0"/>
                <w:iCs w:val="0"/>
                <w:color w:val="auto"/>
                <w:sz w:val="24"/>
                <w:szCs w:val="24"/>
                <w:bdr w:val="none" w:color="auto" w:sz="0" w:space="0"/>
                <w:vertAlign w:val="baseline"/>
                <w:lang w:val="en-US"/>
              </w:rPr>
              <w:t>Description</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0" w:hRule="atLeast"/>
        </w:trPr>
        <w:tc>
          <w:tcPr>
            <w:tcW w:w="1284"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Assigned department</w:t>
            </w:r>
            <w:r>
              <w:rPr>
                <w:rFonts w:hint="default" w:ascii="Calibri" w:hAnsi="Calibri" w:cs="Calibri"/>
                <w:b w:val="0"/>
                <w:bCs w:val="0"/>
                <w:i w:val="0"/>
                <w:iCs w:val="0"/>
                <w:color w:val="auto"/>
                <w:sz w:val="24"/>
                <w:szCs w:val="24"/>
                <w:bdr w:val="none" w:color="auto" w:sz="0" w:space="0"/>
                <w:vertAlign w:val="baseline"/>
              </w:rPr>
              <w:t> </w:t>
            </w:r>
          </w:p>
        </w:tc>
        <w:tc>
          <w:tcPr>
            <w:tcW w:w="672"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Drop down</w:t>
            </w:r>
            <w:r>
              <w:rPr>
                <w:rFonts w:hint="default" w:ascii="Calibri" w:hAnsi="Calibri" w:cs="Calibri"/>
                <w:b w:val="0"/>
                <w:bCs w:val="0"/>
                <w:i w:val="0"/>
                <w:iCs w:val="0"/>
                <w:color w:val="auto"/>
                <w:sz w:val="24"/>
                <w:szCs w:val="24"/>
                <w:bdr w:val="none" w:color="auto" w:sz="0" w:space="0"/>
                <w:vertAlign w:val="baseline"/>
              </w:rPr>
              <w:t> </w:t>
            </w:r>
          </w:p>
        </w:tc>
        <w:tc>
          <w:tcPr>
            <w:tcW w:w="1080"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Optional</w:t>
            </w:r>
            <w:r>
              <w:rPr>
                <w:rFonts w:hint="default" w:ascii="Calibri" w:hAnsi="Calibri" w:cs="Calibri"/>
                <w:b w:val="0"/>
                <w:bCs w:val="0"/>
                <w:i w:val="0"/>
                <w:iCs w:val="0"/>
                <w:color w:val="auto"/>
                <w:sz w:val="24"/>
                <w:szCs w:val="24"/>
                <w:bdr w:val="none" w:color="auto" w:sz="0" w:space="0"/>
                <w:vertAlign w:val="baseline"/>
              </w:rPr>
              <w:t> </w:t>
            </w:r>
          </w:p>
        </w:tc>
        <w:tc>
          <w:tcPr>
            <w:tcW w:w="972"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w:t>
            </w:r>
            <w:r>
              <w:rPr>
                <w:rFonts w:hint="default" w:ascii="Calibri" w:hAnsi="Calibri" w:cs="Calibri"/>
                <w:b w:val="0"/>
                <w:bCs w:val="0"/>
                <w:i w:val="0"/>
                <w:iCs w:val="0"/>
                <w:color w:val="auto"/>
                <w:sz w:val="24"/>
                <w:szCs w:val="24"/>
                <w:bdr w:val="none" w:color="auto" w:sz="0" w:space="0"/>
                <w:vertAlign w:val="baseline"/>
              </w:rPr>
              <w:t> </w:t>
            </w:r>
          </w:p>
        </w:tc>
        <w:tc>
          <w:tcPr>
            <w:tcW w:w="3096"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assigned department filter consists of the departments to which department the ticket is assigned to. The assigned department field is fetched from the department master (the records which are in active and deactivated status) (in ticketing system &gt;&gt; masters &gt;&gt; department master). </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Validation:</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Multiple selection.</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0" w:hRule="atLeast"/>
        </w:trPr>
        <w:tc>
          <w:tcPr>
            <w:tcW w:w="1284"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Assigned user</w:t>
            </w:r>
            <w:r>
              <w:rPr>
                <w:rFonts w:hint="default" w:ascii="Calibri" w:hAnsi="Calibri" w:cs="Calibri"/>
                <w:b w:val="0"/>
                <w:bCs w:val="0"/>
                <w:i w:val="0"/>
                <w:iCs w:val="0"/>
                <w:color w:val="auto"/>
                <w:sz w:val="24"/>
                <w:szCs w:val="24"/>
                <w:bdr w:val="none" w:color="auto" w:sz="0" w:space="0"/>
                <w:vertAlign w:val="baseline"/>
              </w:rPr>
              <w:t> </w:t>
            </w:r>
          </w:p>
        </w:tc>
        <w:tc>
          <w:tcPr>
            <w:tcW w:w="672"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Drop down</w:t>
            </w:r>
            <w:r>
              <w:rPr>
                <w:rFonts w:hint="default" w:ascii="Calibri" w:hAnsi="Calibri" w:cs="Calibri"/>
                <w:b w:val="0"/>
                <w:bCs w:val="0"/>
                <w:i w:val="0"/>
                <w:iCs w:val="0"/>
                <w:color w:val="auto"/>
                <w:sz w:val="24"/>
                <w:szCs w:val="24"/>
                <w:bdr w:val="none" w:color="auto" w:sz="0" w:space="0"/>
                <w:vertAlign w:val="baseline"/>
              </w:rPr>
              <w:t> </w:t>
            </w:r>
          </w:p>
        </w:tc>
        <w:tc>
          <w:tcPr>
            <w:tcW w:w="1080"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Optional</w:t>
            </w:r>
            <w:r>
              <w:rPr>
                <w:rFonts w:hint="default" w:ascii="Calibri" w:hAnsi="Calibri" w:cs="Calibri"/>
                <w:b w:val="0"/>
                <w:bCs w:val="0"/>
                <w:i w:val="0"/>
                <w:iCs w:val="0"/>
                <w:color w:val="auto"/>
                <w:sz w:val="24"/>
                <w:szCs w:val="24"/>
                <w:bdr w:val="none" w:color="auto" w:sz="0" w:space="0"/>
                <w:vertAlign w:val="baseline"/>
              </w:rPr>
              <w:t> </w:t>
            </w:r>
          </w:p>
        </w:tc>
        <w:tc>
          <w:tcPr>
            <w:tcW w:w="972"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w:t>
            </w:r>
            <w:r>
              <w:rPr>
                <w:rFonts w:hint="default" w:ascii="Calibri" w:hAnsi="Calibri" w:cs="Calibri"/>
                <w:b w:val="0"/>
                <w:bCs w:val="0"/>
                <w:i w:val="0"/>
                <w:iCs w:val="0"/>
                <w:color w:val="auto"/>
                <w:sz w:val="24"/>
                <w:szCs w:val="24"/>
                <w:bdr w:val="none" w:color="auto" w:sz="0" w:space="0"/>
                <w:vertAlign w:val="baseline"/>
              </w:rPr>
              <w:t> </w:t>
            </w:r>
          </w:p>
        </w:tc>
        <w:tc>
          <w:tcPr>
            <w:tcW w:w="3096"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assigned user filter consists of the users to whom the ticket is assigned. The assigned user field is fetched from the user master (the records which are in active and deactivated status) (in ticketing system &gt;&gt; masters &gt;&gt; user master). if assigned department filter is selected, then the users mapped against those departments to be displayed. </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Validation:</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Multiple selection</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0" w:hRule="atLeast"/>
        </w:trPr>
        <w:tc>
          <w:tcPr>
            <w:tcW w:w="1284"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Entry department</w:t>
            </w:r>
            <w:r>
              <w:rPr>
                <w:rFonts w:hint="default" w:ascii="Calibri" w:hAnsi="Calibri" w:cs="Calibri"/>
                <w:b w:val="0"/>
                <w:bCs w:val="0"/>
                <w:i w:val="0"/>
                <w:iCs w:val="0"/>
                <w:color w:val="auto"/>
                <w:sz w:val="24"/>
                <w:szCs w:val="24"/>
                <w:bdr w:val="none" w:color="auto" w:sz="0" w:space="0"/>
                <w:vertAlign w:val="baseline"/>
              </w:rPr>
              <w:t> </w:t>
            </w:r>
          </w:p>
        </w:tc>
        <w:tc>
          <w:tcPr>
            <w:tcW w:w="672"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Drop down</w:t>
            </w:r>
            <w:r>
              <w:rPr>
                <w:rFonts w:hint="default" w:ascii="Calibri" w:hAnsi="Calibri" w:cs="Calibri"/>
                <w:b w:val="0"/>
                <w:bCs w:val="0"/>
                <w:i w:val="0"/>
                <w:iCs w:val="0"/>
                <w:color w:val="auto"/>
                <w:sz w:val="24"/>
                <w:szCs w:val="24"/>
                <w:bdr w:val="none" w:color="auto" w:sz="0" w:space="0"/>
                <w:vertAlign w:val="baseline"/>
              </w:rPr>
              <w:t> </w:t>
            </w:r>
          </w:p>
        </w:tc>
        <w:tc>
          <w:tcPr>
            <w:tcW w:w="1080"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Optional</w:t>
            </w:r>
            <w:r>
              <w:rPr>
                <w:rFonts w:hint="default" w:ascii="Calibri" w:hAnsi="Calibri" w:cs="Calibri"/>
                <w:b w:val="0"/>
                <w:bCs w:val="0"/>
                <w:i w:val="0"/>
                <w:iCs w:val="0"/>
                <w:color w:val="auto"/>
                <w:sz w:val="24"/>
                <w:szCs w:val="24"/>
                <w:bdr w:val="none" w:color="auto" w:sz="0" w:space="0"/>
                <w:vertAlign w:val="baseline"/>
              </w:rPr>
              <w:t> </w:t>
            </w:r>
          </w:p>
        </w:tc>
        <w:tc>
          <w:tcPr>
            <w:tcW w:w="972"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w:t>
            </w:r>
            <w:r>
              <w:rPr>
                <w:rFonts w:hint="default" w:ascii="Calibri" w:hAnsi="Calibri" w:cs="Calibri"/>
                <w:b w:val="0"/>
                <w:bCs w:val="0"/>
                <w:i w:val="0"/>
                <w:iCs w:val="0"/>
                <w:color w:val="auto"/>
                <w:sz w:val="24"/>
                <w:szCs w:val="24"/>
                <w:bdr w:val="none" w:color="auto" w:sz="0" w:space="0"/>
                <w:vertAlign w:val="baseline"/>
              </w:rPr>
              <w:t> </w:t>
            </w:r>
          </w:p>
        </w:tc>
        <w:tc>
          <w:tcPr>
            <w:tcW w:w="3096"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entry department filter consists of the departments from which the ticket is created. The entry department field is fetched from the department master (the records which are in active and deactivated status) (in ticketing system &gt;&gt; masters &gt;&gt; department master). </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Validation:</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Multiple selection</w:t>
            </w:r>
            <w:r>
              <w:rPr>
                <w:rFonts w:hint="default" w:ascii="Calibri" w:hAnsi="Calibri" w:cs="Calibri"/>
                <w:b w:val="0"/>
                <w:bCs w:val="0"/>
                <w:i w:val="0"/>
                <w:iCs w:val="0"/>
                <w:color w:val="auto"/>
                <w:sz w:val="24"/>
                <w:szCs w:val="24"/>
                <w:bdr w:val="none" w:color="auto" w:sz="0" w:space="0"/>
                <w:vertAlign w:val="baseli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80" w:hRule="atLeast"/>
        </w:trPr>
        <w:tc>
          <w:tcPr>
            <w:tcW w:w="1284"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Entry user</w:t>
            </w:r>
            <w:r>
              <w:rPr>
                <w:rFonts w:hint="default" w:ascii="Calibri" w:hAnsi="Calibri" w:cs="Calibri"/>
                <w:b w:val="0"/>
                <w:bCs w:val="0"/>
                <w:i w:val="0"/>
                <w:iCs w:val="0"/>
                <w:color w:val="auto"/>
                <w:sz w:val="24"/>
                <w:szCs w:val="24"/>
                <w:bdr w:val="none" w:color="auto" w:sz="0" w:space="0"/>
                <w:vertAlign w:val="baseline"/>
              </w:rPr>
              <w:t> </w:t>
            </w:r>
          </w:p>
        </w:tc>
        <w:tc>
          <w:tcPr>
            <w:tcW w:w="672"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Drop down</w:t>
            </w:r>
            <w:r>
              <w:rPr>
                <w:rFonts w:hint="default" w:ascii="Calibri" w:hAnsi="Calibri" w:cs="Calibri"/>
                <w:b w:val="0"/>
                <w:bCs w:val="0"/>
                <w:i w:val="0"/>
                <w:iCs w:val="0"/>
                <w:color w:val="auto"/>
                <w:sz w:val="24"/>
                <w:szCs w:val="24"/>
                <w:bdr w:val="none" w:color="auto" w:sz="0" w:space="0"/>
                <w:vertAlign w:val="baseline"/>
              </w:rPr>
              <w:t> </w:t>
            </w:r>
          </w:p>
        </w:tc>
        <w:tc>
          <w:tcPr>
            <w:tcW w:w="1080"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Optional</w:t>
            </w:r>
            <w:r>
              <w:rPr>
                <w:rFonts w:hint="default" w:ascii="Calibri" w:hAnsi="Calibri" w:cs="Calibri"/>
                <w:b w:val="0"/>
                <w:bCs w:val="0"/>
                <w:i w:val="0"/>
                <w:iCs w:val="0"/>
                <w:color w:val="auto"/>
                <w:sz w:val="24"/>
                <w:szCs w:val="24"/>
                <w:bdr w:val="none" w:color="auto" w:sz="0" w:space="0"/>
                <w:vertAlign w:val="baseline"/>
              </w:rPr>
              <w:t> </w:t>
            </w:r>
          </w:p>
        </w:tc>
        <w:tc>
          <w:tcPr>
            <w:tcW w:w="972"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w:t>
            </w:r>
            <w:r>
              <w:rPr>
                <w:rFonts w:hint="default" w:ascii="Calibri" w:hAnsi="Calibri" w:cs="Calibri"/>
                <w:b w:val="0"/>
                <w:bCs w:val="0"/>
                <w:i w:val="0"/>
                <w:iCs w:val="0"/>
                <w:color w:val="auto"/>
                <w:sz w:val="24"/>
                <w:szCs w:val="24"/>
                <w:bdr w:val="none" w:color="auto" w:sz="0" w:space="0"/>
                <w:vertAlign w:val="baseline"/>
              </w:rPr>
              <w:t> </w:t>
            </w:r>
          </w:p>
        </w:tc>
        <w:tc>
          <w:tcPr>
            <w:tcW w:w="3096" w:type="dxa"/>
            <w:tcBorders>
              <w:top w:val="single" w:color="auto" w:sz="4" w:space="0"/>
              <w:left w:val="single" w:color="auto" w:sz="4" w:space="0"/>
              <w:bottom w:val="single" w:color="auto" w:sz="4" w:space="0"/>
              <w:right w:val="single" w:color="auto" w:sz="4"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The entry user filter consists of the users by whom the ticket is created. The entry user field is fetched from the user master (the records which are in active status) (in ticketing system &gt;&gt; masters &gt;&gt; user master). if entry department filter is selected, then the users mapped against those departments to be displayed. </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Validation:</w:t>
            </w:r>
            <w:r>
              <w:rPr>
                <w:rFonts w:hint="default" w:ascii="Calibri" w:hAnsi="Calibri" w:cs="Calibri"/>
                <w:b w:val="0"/>
                <w:bCs w:val="0"/>
                <w:i w:val="0"/>
                <w:iCs w:val="0"/>
                <w:color w:val="auto"/>
                <w:sz w:val="24"/>
                <w:szCs w:val="24"/>
                <w:bdr w:val="none" w:color="auto" w:sz="0" w:space="0"/>
                <w:vertAlign w:val="baselin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b w:val="0"/>
                <w:bCs w:val="0"/>
                <w:i w:val="0"/>
                <w:iCs w:val="0"/>
                <w:color w:val="auto"/>
              </w:rPr>
            </w:pPr>
            <w:r>
              <w:rPr>
                <w:rFonts w:hint="default" w:ascii="Calibri" w:hAnsi="Calibri" w:cs="Calibri"/>
                <w:b w:val="0"/>
                <w:bCs w:val="0"/>
                <w:i w:val="0"/>
                <w:iCs w:val="0"/>
                <w:color w:val="auto"/>
                <w:sz w:val="24"/>
                <w:szCs w:val="24"/>
                <w:bdr w:val="none" w:color="auto" w:sz="0" w:space="0"/>
                <w:vertAlign w:val="baseline"/>
                <w:lang w:val="en-US"/>
              </w:rPr>
              <w:t>Multiple selection</w:t>
            </w:r>
            <w:r>
              <w:rPr>
                <w:rFonts w:hint="default" w:ascii="Calibri" w:hAnsi="Calibri" w:cs="Calibri"/>
                <w:b w:val="0"/>
                <w:bCs w:val="0"/>
                <w:i w:val="0"/>
                <w:iCs w:val="0"/>
                <w:color w:val="auto"/>
                <w:sz w:val="24"/>
                <w:szCs w:val="24"/>
                <w:bdr w:val="none" w:color="auto" w:sz="0" w:space="0"/>
                <w:vertAlign w:val="baseline"/>
              </w:rPr>
              <w:t> </w:t>
            </w:r>
          </w:p>
        </w:tc>
      </w:tr>
    </w:tbl>
    <w:p>
      <w:pPr>
        <w:numPr>
          <w:numId w:val="0"/>
        </w:numPr>
        <w:ind w:leftChars="0"/>
        <w:jc w:val="left"/>
        <w:rPr>
          <w:rFonts w:hint="default" w:asciiTheme="minorAscii" w:hAnsiTheme="minorAscii"/>
          <w:b w:val="0"/>
          <w:bCs w:val="0"/>
          <w:i w:val="0"/>
          <w:iCs w:val="0"/>
          <w:sz w:val="24"/>
          <w:szCs w:val="24"/>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p>
  <w:p>
    <w:pPr>
      <w:pStyle w:val="6"/>
      <w:pBdr>
        <w:bottom w:val="none" w:color="auto" w:sz="0" w:space="0"/>
      </w:pBdr>
      <w:ind w:firstLine="6930" w:firstLineChars="3850"/>
      <w:rPr>
        <w:rFonts w:hint="default"/>
        <w:lang w:val="en-US"/>
      </w:rPr>
    </w:pPr>
    <w:r>
      <w:rPr>
        <w:rFonts w:hint="default"/>
        <w:lang w:val="en-US"/>
      </w:rPr>
      <w:t>PROJECT NAME</w:t>
    </w:r>
  </w:p>
  <w:p>
    <w:pPr>
      <w:pStyle w:val="6"/>
      <w:pBdr>
        <w:bottom w:val="threeDEmboss" w:color="auto" w:sz="18" w:space="0"/>
      </w:pBdr>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AADB0"/>
    <w:multiLevelType w:val="singleLevel"/>
    <w:tmpl w:val="9D5AADB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2E22EFA"/>
    <w:multiLevelType w:val="multilevel"/>
    <w:tmpl w:val="B2E22E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9F3ED40"/>
    <w:multiLevelType w:val="singleLevel"/>
    <w:tmpl w:val="D9F3ED4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5">
    <w:nsid w:val="5F03D594"/>
    <w:multiLevelType w:val="singleLevel"/>
    <w:tmpl w:val="5F03D5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6596153C"/>
    <w:multiLevelType w:val="multilevel"/>
    <w:tmpl w:val="659615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6E0103D0"/>
    <w:multiLevelType w:val="singleLevel"/>
    <w:tmpl w:val="6E0103D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4"/>
  </w:num>
  <w:num w:numId="2">
    <w:abstractNumId w:val="2"/>
  </w:num>
  <w:num w:numId="3">
    <w:abstractNumId w:val="3"/>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1317F53"/>
    <w:rsid w:val="01360747"/>
    <w:rsid w:val="0170A82C"/>
    <w:rsid w:val="026E0D49"/>
    <w:rsid w:val="02F22669"/>
    <w:rsid w:val="030A53B3"/>
    <w:rsid w:val="03482266"/>
    <w:rsid w:val="0547508E"/>
    <w:rsid w:val="063D3082"/>
    <w:rsid w:val="0667732A"/>
    <w:rsid w:val="07373BE8"/>
    <w:rsid w:val="07621BE9"/>
    <w:rsid w:val="078D5059"/>
    <w:rsid w:val="084B71B4"/>
    <w:rsid w:val="0856FB68"/>
    <w:rsid w:val="0883955B"/>
    <w:rsid w:val="08EC6292"/>
    <w:rsid w:val="09A87DA0"/>
    <w:rsid w:val="0A9C10C4"/>
    <w:rsid w:val="0AD61B81"/>
    <w:rsid w:val="0B603C52"/>
    <w:rsid w:val="0C5603BC"/>
    <w:rsid w:val="0C611412"/>
    <w:rsid w:val="0CB54732"/>
    <w:rsid w:val="0D214C69"/>
    <w:rsid w:val="0DC12675"/>
    <w:rsid w:val="0DDDD9DA"/>
    <w:rsid w:val="0E21A1D9"/>
    <w:rsid w:val="0FA57681"/>
    <w:rsid w:val="0FB84836"/>
    <w:rsid w:val="1056041C"/>
    <w:rsid w:val="10685029"/>
    <w:rsid w:val="110440A7"/>
    <w:rsid w:val="11295A20"/>
    <w:rsid w:val="113E4E3D"/>
    <w:rsid w:val="11D861DF"/>
    <w:rsid w:val="12141562"/>
    <w:rsid w:val="128175D7"/>
    <w:rsid w:val="128820E1"/>
    <w:rsid w:val="13B660AC"/>
    <w:rsid w:val="14AE3227"/>
    <w:rsid w:val="14FF0269"/>
    <w:rsid w:val="1534E00F"/>
    <w:rsid w:val="15455D5D"/>
    <w:rsid w:val="15B605E5"/>
    <w:rsid w:val="1628354E"/>
    <w:rsid w:val="17B96D57"/>
    <w:rsid w:val="17CE13C5"/>
    <w:rsid w:val="183F5EE7"/>
    <w:rsid w:val="18847755"/>
    <w:rsid w:val="18D2785B"/>
    <w:rsid w:val="18D3055C"/>
    <w:rsid w:val="19F17E3E"/>
    <w:rsid w:val="1A0D12DF"/>
    <w:rsid w:val="1BEC7A32"/>
    <w:rsid w:val="1CEC1BB4"/>
    <w:rsid w:val="1DC92B02"/>
    <w:rsid w:val="1EAF37D3"/>
    <w:rsid w:val="1FE04BDC"/>
    <w:rsid w:val="1FE11330"/>
    <w:rsid w:val="20AC6A7E"/>
    <w:rsid w:val="217AAB14"/>
    <w:rsid w:val="2191E7A6"/>
    <w:rsid w:val="21BF6CED"/>
    <w:rsid w:val="23161447"/>
    <w:rsid w:val="2350329C"/>
    <w:rsid w:val="23B4511E"/>
    <w:rsid w:val="23ECF594"/>
    <w:rsid w:val="248144B4"/>
    <w:rsid w:val="24B48453"/>
    <w:rsid w:val="24CA2C17"/>
    <w:rsid w:val="24DE5462"/>
    <w:rsid w:val="24E04D0A"/>
    <w:rsid w:val="2561056D"/>
    <w:rsid w:val="26248527"/>
    <w:rsid w:val="26DF39C5"/>
    <w:rsid w:val="27DFBDC0"/>
    <w:rsid w:val="2841F7A4"/>
    <w:rsid w:val="28460DF5"/>
    <w:rsid w:val="287B0A26"/>
    <w:rsid w:val="28FF7395"/>
    <w:rsid w:val="2A1B5CDA"/>
    <w:rsid w:val="2A30159C"/>
    <w:rsid w:val="2C1A2C71"/>
    <w:rsid w:val="2D5757BD"/>
    <w:rsid w:val="2E210F37"/>
    <w:rsid w:val="2E4B28BB"/>
    <w:rsid w:val="2E735F0B"/>
    <w:rsid w:val="2FBC8358"/>
    <w:rsid w:val="30707442"/>
    <w:rsid w:val="30C61284"/>
    <w:rsid w:val="316F2554"/>
    <w:rsid w:val="3171850F"/>
    <w:rsid w:val="31C4473C"/>
    <w:rsid w:val="31F97D80"/>
    <w:rsid w:val="32A93554"/>
    <w:rsid w:val="352E2B18"/>
    <w:rsid w:val="35B55010"/>
    <w:rsid w:val="35CC2D84"/>
    <w:rsid w:val="365C3F6C"/>
    <w:rsid w:val="367155F0"/>
    <w:rsid w:val="37123142"/>
    <w:rsid w:val="37661A13"/>
    <w:rsid w:val="37CD13CC"/>
    <w:rsid w:val="38231204"/>
    <w:rsid w:val="38763CC4"/>
    <w:rsid w:val="39724E55"/>
    <w:rsid w:val="39A76BCA"/>
    <w:rsid w:val="3AB36BA1"/>
    <w:rsid w:val="3AF925D3"/>
    <w:rsid w:val="3B5E1E02"/>
    <w:rsid w:val="3B799C4F"/>
    <w:rsid w:val="3BCC3419"/>
    <w:rsid w:val="3BE47317"/>
    <w:rsid w:val="3D5026AD"/>
    <w:rsid w:val="3D694581"/>
    <w:rsid w:val="3D8A6C49"/>
    <w:rsid w:val="3DA72FF0"/>
    <w:rsid w:val="3DB71065"/>
    <w:rsid w:val="3EC71472"/>
    <w:rsid w:val="3F216F38"/>
    <w:rsid w:val="3F6E032F"/>
    <w:rsid w:val="3F9B61F7"/>
    <w:rsid w:val="40CECCFD"/>
    <w:rsid w:val="40DE7721"/>
    <w:rsid w:val="430C3CC2"/>
    <w:rsid w:val="43A61036"/>
    <w:rsid w:val="449547BA"/>
    <w:rsid w:val="452B24C8"/>
    <w:rsid w:val="45656174"/>
    <w:rsid w:val="458D5B36"/>
    <w:rsid w:val="45B354AB"/>
    <w:rsid w:val="460F66F5"/>
    <w:rsid w:val="46FD0CE4"/>
    <w:rsid w:val="47DA45FF"/>
    <w:rsid w:val="480431E2"/>
    <w:rsid w:val="48CD5281"/>
    <w:rsid w:val="49530BA5"/>
    <w:rsid w:val="4957FA94"/>
    <w:rsid w:val="4A75AF43"/>
    <w:rsid w:val="4ADD4836"/>
    <w:rsid w:val="4B201A91"/>
    <w:rsid w:val="4BBE261D"/>
    <w:rsid w:val="4C56DC35"/>
    <w:rsid w:val="4DA2965B"/>
    <w:rsid w:val="4E217FEA"/>
    <w:rsid w:val="4E3D6F1E"/>
    <w:rsid w:val="4EE01C53"/>
    <w:rsid w:val="4EF02A66"/>
    <w:rsid w:val="4F011A35"/>
    <w:rsid w:val="4F0D06C9"/>
    <w:rsid w:val="4FF38BB4"/>
    <w:rsid w:val="505B3C87"/>
    <w:rsid w:val="50A386A8"/>
    <w:rsid w:val="50CCFF65"/>
    <w:rsid w:val="50DA371D"/>
    <w:rsid w:val="522A7116"/>
    <w:rsid w:val="524D9756"/>
    <w:rsid w:val="525C4C16"/>
    <w:rsid w:val="5276077E"/>
    <w:rsid w:val="5330BC1C"/>
    <w:rsid w:val="536E4F17"/>
    <w:rsid w:val="53C12435"/>
    <w:rsid w:val="54247F0F"/>
    <w:rsid w:val="54687EC8"/>
    <w:rsid w:val="55C4357D"/>
    <w:rsid w:val="56BC7E97"/>
    <w:rsid w:val="56D04F7D"/>
    <w:rsid w:val="58035BF4"/>
    <w:rsid w:val="583775DA"/>
    <w:rsid w:val="587F7F7C"/>
    <w:rsid w:val="58F145F0"/>
    <w:rsid w:val="59454840"/>
    <w:rsid w:val="595B2360"/>
    <w:rsid w:val="5A591444"/>
    <w:rsid w:val="5A94EF1F"/>
    <w:rsid w:val="5AFC44A5"/>
    <w:rsid w:val="5B660AAC"/>
    <w:rsid w:val="5BCC7C20"/>
    <w:rsid w:val="5C155F84"/>
    <w:rsid w:val="5C8310BE"/>
    <w:rsid w:val="5E537984"/>
    <w:rsid w:val="5E71B4E9"/>
    <w:rsid w:val="5EDC3864"/>
    <w:rsid w:val="600532C8"/>
    <w:rsid w:val="60FD2E3F"/>
    <w:rsid w:val="628D681F"/>
    <w:rsid w:val="62AD933F"/>
    <w:rsid w:val="62B092E9"/>
    <w:rsid w:val="6317DDDB"/>
    <w:rsid w:val="63FF2BB3"/>
    <w:rsid w:val="651BBE9C"/>
    <w:rsid w:val="65BD4ADD"/>
    <w:rsid w:val="65F57C6C"/>
    <w:rsid w:val="6680DE88"/>
    <w:rsid w:val="681CAEE9"/>
    <w:rsid w:val="6824B0EF"/>
    <w:rsid w:val="68EC15C7"/>
    <w:rsid w:val="690E13FC"/>
    <w:rsid w:val="6A6830C4"/>
    <w:rsid w:val="6A9C6F1F"/>
    <w:rsid w:val="6AA9E45D"/>
    <w:rsid w:val="6AD4581E"/>
    <w:rsid w:val="6CE96176"/>
    <w:rsid w:val="6CEA3B9B"/>
    <w:rsid w:val="6D4A2516"/>
    <w:rsid w:val="6E456CA9"/>
    <w:rsid w:val="6E5874A5"/>
    <w:rsid w:val="6E8531D7"/>
    <w:rsid w:val="6FA9732B"/>
    <w:rsid w:val="71B61109"/>
    <w:rsid w:val="73691968"/>
    <w:rsid w:val="74024296"/>
    <w:rsid w:val="74B8340E"/>
    <w:rsid w:val="7525F1FD"/>
    <w:rsid w:val="75AD1D3D"/>
    <w:rsid w:val="762863FA"/>
    <w:rsid w:val="767D00A4"/>
    <w:rsid w:val="76A0D26E"/>
    <w:rsid w:val="76D3319B"/>
    <w:rsid w:val="7734A01E"/>
    <w:rsid w:val="776F3F08"/>
    <w:rsid w:val="77772C8E"/>
    <w:rsid w:val="777D1E86"/>
    <w:rsid w:val="777D7AEA"/>
    <w:rsid w:val="77845D5F"/>
    <w:rsid w:val="77C231F8"/>
    <w:rsid w:val="78086307"/>
    <w:rsid w:val="79826090"/>
    <w:rsid w:val="79F418B2"/>
    <w:rsid w:val="7AA93DAA"/>
    <w:rsid w:val="7B539F84"/>
    <w:rsid w:val="7C4A9DB1"/>
    <w:rsid w:val="7DFEA712"/>
    <w:rsid w:val="7E6ECCFE"/>
    <w:rsid w:val="7F0B7D77"/>
    <w:rsid w:val="7F159A83"/>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uiPriority w:val="0"/>
    <w:rPr>
      <w:sz w:val="24"/>
      <w:szCs w:val="24"/>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oc 1"/>
    <w:basedOn w:val="1"/>
    <w:next w:val="1"/>
    <w:qFormat/>
    <w:uiPriority w:val="0"/>
  </w:style>
  <w:style w:type="paragraph" w:styleId="11">
    <w:name w:val="List Paragraph"/>
    <w:basedOn w:val="1"/>
    <w:qFormat/>
    <w:uiPriority w:val="34"/>
    <w:pPr>
      <w:ind w:left="720"/>
      <w:contextualSpacing/>
    </w:p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No Spacing"/>
    <w:qFormat/>
    <w:uiPriority w:val="0"/>
    <w:rPr>
      <w:rFonts w:hint="default" w:ascii="Times New Roman" w:hAnsi="Times New Roman" w:eastAsia="SimSun" w:cstheme="minorBidi"/>
      <w:sz w:val="22"/>
    </w:rPr>
  </w:style>
  <w:style w:type="paragraph" w:customStyle="1" w:styleId="14">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5">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TotalTime>186</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Wake Up Soldier</cp:lastModifiedBy>
  <dcterms:modified xsi:type="dcterms:W3CDTF">2024-05-21T09:15:04Z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45A8DA8AC1C14416AE073FF004BC5F1E</vt:lpwstr>
  </property>
</Properties>
</file>