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numPr>
          <w:ilvl w:val="0"/>
          <w:numId w:val="0"/>
        </w:numPr>
        <w:jc w:val="center"/>
        <w:rPr>
          <w:rFonts w:hint="default"/>
          <w:b/>
          <w:bCs/>
          <w:sz w:val="24"/>
          <w:szCs w:val="24"/>
          <w:lang w:val="en-US"/>
        </w:rPr>
      </w:pPr>
      <w:r>
        <w:rPr>
          <w:rFonts w:hint="default"/>
          <w:b/>
          <w:bCs/>
          <w:sz w:val="24"/>
          <w:szCs w:val="24"/>
          <w:lang w:val="en-US"/>
        </w:rPr>
        <w:t>CUSTOMER MAPPING</w:t>
      </w:r>
    </w:p>
    <w:p>
      <w:pPr>
        <w:numPr>
          <w:ilvl w:val="0"/>
          <w:numId w:val="0"/>
        </w:numPr>
        <w:jc w:val="center"/>
        <w:rPr>
          <w:rFonts w:hint="default"/>
          <w:b/>
          <w:bCs/>
          <w:sz w:val="24"/>
          <w:szCs w:val="24"/>
          <w:lang w:val="en-US"/>
        </w:rPr>
      </w:pPr>
    </w:p>
    <w:p>
      <w:pPr>
        <w:numPr>
          <w:ilvl w:val="0"/>
          <w:numId w:val="0"/>
        </w:numPr>
        <w:jc w:val="both"/>
        <w:rPr>
          <w:rFonts w:hint="default"/>
          <w:sz w:val="24"/>
          <w:szCs w:val="24"/>
          <w:lang w:val="en-US"/>
        </w:rPr>
      </w:pPr>
      <w:r>
        <w:rPr>
          <w:rFonts w:hint="default"/>
          <w:sz w:val="24"/>
          <w:szCs w:val="24"/>
          <w:lang w:val="en-US"/>
        </w:rPr>
        <w:t>The customer mapping concept refers to the mapping of customers based on the query type. So, the tickets are directly assigned to the users based on the query type selected at the time of creation of the ticket. The following are the mapping based on.</w:t>
      </w:r>
    </w:p>
    <w:p>
      <w:pPr>
        <w:numPr>
          <w:ilvl w:val="0"/>
          <w:numId w:val="1"/>
        </w:numPr>
        <w:ind w:left="420" w:leftChars="0" w:hanging="420" w:firstLineChars="0"/>
        <w:jc w:val="both"/>
        <w:rPr>
          <w:rFonts w:hint="default"/>
          <w:sz w:val="24"/>
          <w:szCs w:val="24"/>
          <w:lang w:val="en-US"/>
        </w:rPr>
      </w:pPr>
      <w:r>
        <w:rPr>
          <w:rFonts w:hint="default"/>
          <w:sz w:val="24"/>
          <w:szCs w:val="24"/>
          <w:lang w:val="en-US"/>
        </w:rPr>
        <w:t>Customer type</w:t>
      </w:r>
    </w:p>
    <w:p>
      <w:pPr>
        <w:numPr>
          <w:ilvl w:val="0"/>
          <w:numId w:val="1"/>
        </w:numPr>
        <w:ind w:left="420" w:leftChars="0" w:hanging="420" w:firstLineChars="0"/>
        <w:jc w:val="both"/>
        <w:rPr>
          <w:rFonts w:hint="default"/>
          <w:sz w:val="24"/>
          <w:szCs w:val="24"/>
          <w:lang w:val="en-US"/>
        </w:rPr>
      </w:pPr>
      <w:r>
        <w:rPr>
          <w:rFonts w:hint="default"/>
          <w:sz w:val="24"/>
          <w:szCs w:val="24"/>
          <w:lang w:val="en-US"/>
        </w:rPr>
        <w:t>Query type</w:t>
      </w:r>
    </w:p>
    <w:p>
      <w:pPr>
        <w:numPr>
          <w:ilvl w:val="0"/>
          <w:numId w:val="1"/>
        </w:numPr>
        <w:ind w:left="420" w:leftChars="0" w:hanging="420" w:firstLineChars="0"/>
        <w:jc w:val="both"/>
        <w:rPr>
          <w:rFonts w:hint="default"/>
          <w:sz w:val="24"/>
          <w:szCs w:val="24"/>
          <w:lang w:val="en-US"/>
        </w:rPr>
      </w:pPr>
      <w:r>
        <w:rPr>
          <w:rFonts w:hint="default"/>
          <w:sz w:val="24"/>
          <w:szCs w:val="24"/>
          <w:lang w:val="en-US"/>
        </w:rPr>
        <w:t>Priority</w:t>
      </w:r>
    </w:p>
    <w:p>
      <w:pPr>
        <w:numPr>
          <w:ilvl w:val="0"/>
          <w:numId w:val="1"/>
        </w:numPr>
        <w:ind w:left="420" w:leftChars="0" w:hanging="420" w:firstLineChars="0"/>
        <w:jc w:val="both"/>
        <w:rPr>
          <w:rFonts w:hint="default"/>
          <w:sz w:val="24"/>
          <w:szCs w:val="24"/>
          <w:lang w:val="en-US"/>
        </w:rPr>
      </w:pPr>
      <w:r>
        <w:rPr>
          <w:rFonts w:hint="default"/>
          <w:sz w:val="24"/>
          <w:szCs w:val="24"/>
          <w:lang w:val="en-US"/>
        </w:rPr>
        <w:t>Approach</w:t>
      </w:r>
    </w:p>
    <w:p>
      <w:pPr>
        <w:numPr>
          <w:ilvl w:val="0"/>
          <w:numId w:val="1"/>
        </w:numPr>
        <w:ind w:left="420" w:leftChars="0" w:hanging="420" w:firstLineChars="0"/>
        <w:jc w:val="both"/>
        <w:rPr>
          <w:rFonts w:hint="default"/>
          <w:sz w:val="24"/>
          <w:szCs w:val="24"/>
          <w:lang w:val="en-US"/>
        </w:rPr>
      </w:pPr>
      <w:r>
        <w:rPr>
          <w:rFonts w:hint="default"/>
          <w:sz w:val="24"/>
          <w:szCs w:val="24"/>
          <w:lang w:val="en-US"/>
        </w:rPr>
        <w:t xml:space="preserve">Department </w:t>
      </w:r>
    </w:p>
    <w:p>
      <w:pPr>
        <w:numPr>
          <w:ilvl w:val="0"/>
          <w:numId w:val="0"/>
        </w:numPr>
        <w:jc w:val="both"/>
        <w:rPr>
          <w:rFonts w:hint="default"/>
          <w:sz w:val="24"/>
          <w:szCs w:val="24"/>
          <w:lang w:val="en-US"/>
        </w:rPr>
      </w:pPr>
    </w:p>
    <w:p>
      <w:pPr>
        <w:numPr>
          <w:ilvl w:val="0"/>
          <w:numId w:val="0"/>
        </w:numPr>
        <w:jc w:val="both"/>
        <w:rPr>
          <w:rFonts w:hint="default"/>
          <w:sz w:val="24"/>
          <w:szCs w:val="24"/>
          <w:lang w:val="en-US"/>
        </w:rPr>
      </w:pPr>
      <w:r>
        <w:rPr>
          <w:rFonts w:hint="default"/>
          <w:sz w:val="24"/>
          <w:szCs w:val="24"/>
          <w:lang w:val="en-US"/>
        </w:rPr>
        <w:t>The customer mapping consists of the following fields.</w:t>
      </w:r>
    </w:p>
    <w:p>
      <w:pPr>
        <w:numPr>
          <w:ilvl w:val="0"/>
          <w:numId w:val="2"/>
        </w:numPr>
        <w:ind w:left="420" w:leftChars="0" w:hanging="420" w:firstLineChars="0"/>
        <w:jc w:val="both"/>
        <w:rPr>
          <w:rFonts w:hint="default"/>
          <w:sz w:val="24"/>
          <w:szCs w:val="24"/>
          <w:lang w:val="en-US"/>
        </w:rPr>
      </w:pPr>
      <w:r>
        <w:rPr>
          <w:rFonts w:hint="default"/>
          <w:sz w:val="24"/>
          <w:szCs w:val="24"/>
          <w:lang w:val="en-US"/>
        </w:rPr>
        <w:t>Add customer mapping</w:t>
      </w:r>
    </w:p>
    <w:p>
      <w:pPr>
        <w:numPr>
          <w:ilvl w:val="0"/>
          <w:numId w:val="2"/>
        </w:numPr>
        <w:ind w:left="420" w:leftChars="0" w:hanging="420" w:firstLineChars="0"/>
        <w:jc w:val="both"/>
        <w:rPr>
          <w:rFonts w:hint="default"/>
          <w:sz w:val="24"/>
          <w:szCs w:val="24"/>
          <w:lang w:val="en-US"/>
        </w:rPr>
      </w:pPr>
      <w:r>
        <w:rPr>
          <w:rFonts w:hint="default"/>
          <w:sz w:val="24"/>
          <w:szCs w:val="24"/>
          <w:lang w:val="en-US"/>
        </w:rPr>
        <w:t>Sr</w:t>
      </w:r>
    </w:p>
    <w:p>
      <w:pPr>
        <w:numPr>
          <w:ilvl w:val="0"/>
          <w:numId w:val="2"/>
        </w:numPr>
        <w:ind w:left="420" w:leftChars="0" w:hanging="420" w:firstLineChars="0"/>
        <w:jc w:val="both"/>
        <w:rPr>
          <w:rFonts w:hint="default"/>
          <w:sz w:val="24"/>
          <w:szCs w:val="24"/>
          <w:lang w:val="en-US"/>
        </w:rPr>
      </w:pPr>
      <w:r>
        <w:rPr>
          <w:rFonts w:hint="default"/>
          <w:sz w:val="24"/>
          <w:szCs w:val="24"/>
          <w:lang w:val="en-US"/>
        </w:rPr>
        <w:t>Query</w:t>
      </w:r>
    </w:p>
    <w:p>
      <w:pPr>
        <w:numPr>
          <w:ilvl w:val="0"/>
          <w:numId w:val="2"/>
        </w:numPr>
        <w:ind w:left="420" w:leftChars="0" w:hanging="420" w:firstLineChars="0"/>
        <w:jc w:val="both"/>
        <w:rPr>
          <w:rFonts w:hint="default"/>
          <w:sz w:val="24"/>
          <w:szCs w:val="24"/>
          <w:lang w:val="en-US"/>
        </w:rPr>
      </w:pPr>
      <w:r>
        <w:rPr>
          <w:rFonts w:hint="default"/>
          <w:sz w:val="24"/>
          <w:szCs w:val="24"/>
          <w:lang w:val="en-US"/>
        </w:rPr>
        <w:t>Template</w:t>
      </w:r>
    </w:p>
    <w:p>
      <w:pPr>
        <w:numPr>
          <w:ilvl w:val="0"/>
          <w:numId w:val="2"/>
        </w:numPr>
        <w:ind w:left="420" w:leftChars="0" w:hanging="420" w:firstLineChars="0"/>
        <w:jc w:val="both"/>
        <w:rPr>
          <w:rFonts w:hint="default"/>
          <w:sz w:val="24"/>
          <w:szCs w:val="24"/>
          <w:lang w:val="en-US"/>
        </w:rPr>
      </w:pPr>
      <w:r>
        <w:rPr>
          <w:rFonts w:hint="default"/>
          <w:sz w:val="24"/>
          <w:szCs w:val="24"/>
          <w:lang w:val="en-US"/>
        </w:rPr>
        <w:t xml:space="preserve">Form </w:t>
      </w:r>
    </w:p>
    <w:p>
      <w:pPr>
        <w:numPr>
          <w:ilvl w:val="0"/>
          <w:numId w:val="2"/>
        </w:numPr>
        <w:ind w:left="420" w:leftChars="0" w:hanging="420" w:firstLineChars="0"/>
        <w:jc w:val="both"/>
        <w:rPr>
          <w:rFonts w:hint="default"/>
          <w:sz w:val="24"/>
          <w:szCs w:val="24"/>
          <w:lang w:val="en-US"/>
        </w:rPr>
      </w:pPr>
      <w:r>
        <w:rPr>
          <w:rFonts w:hint="default"/>
          <w:sz w:val="24"/>
          <w:szCs w:val="24"/>
          <w:lang w:val="en-US"/>
        </w:rPr>
        <w:t>Department</w:t>
      </w:r>
    </w:p>
    <w:p>
      <w:pPr>
        <w:numPr>
          <w:ilvl w:val="0"/>
          <w:numId w:val="2"/>
        </w:numPr>
        <w:ind w:left="420" w:leftChars="0" w:hanging="420" w:firstLineChars="0"/>
        <w:jc w:val="both"/>
        <w:rPr>
          <w:rFonts w:hint="default"/>
          <w:sz w:val="24"/>
          <w:szCs w:val="24"/>
          <w:lang w:val="en-US"/>
        </w:rPr>
      </w:pPr>
      <w:r>
        <w:rPr>
          <w:rFonts w:hint="default"/>
          <w:sz w:val="24"/>
          <w:szCs w:val="24"/>
          <w:lang w:val="en-US"/>
        </w:rPr>
        <w:t xml:space="preserve">Priority </w:t>
      </w:r>
    </w:p>
    <w:p>
      <w:pPr>
        <w:numPr>
          <w:ilvl w:val="0"/>
          <w:numId w:val="2"/>
        </w:numPr>
        <w:ind w:left="420" w:leftChars="0" w:hanging="420" w:firstLineChars="0"/>
        <w:jc w:val="both"/>
        <w:rPr>
          <w:rFonts w:hint="default"/>
          <w:sz w:val="24"/>
          <w:szCs w:val="24"/>
          <w:lang w:val="en-US"/>
        </w:rPr>
      </w:pPr>
      <w:r>
        <w:rPr>
          <w:rFonts w:hint="default"/>
          <w:sz w:val="24"/>
          <w:szCs w:val="24"/>
          <w:lang w:val="en-US"/>
        </w:rPr>
        <w:t xml:space="preserve">Approach </w:t>
      </w:r>
    </w:p>
    <w:p>
      <w:pPr>
        <w:numPr>
          <w:ilvl w:val="0"/>
          <w:numId w:val="2"/>
        </w:numPr>
        <w:ind w:left="420" w:leftChars="0" w:hanging="420" w:firstLineChars="0"/>
        <w:jc w:val="both"/>
        <w:rPr>
          <w:rFonts w:hint="default"/>
          <w:sz w:val="24"/>
          <w:szCs w:val="24"/>
          <w:lang w:val="en-US"/>
        </w:rPr>
      </w:pPr>
      <w:r>
        <w:rPr>
          <w:rFonts w:hint="default"/>
          <w:sz w:val="24"/>
          <w:szCs w:val="24"/>
          <w:lang w:val="en-US"/>
        </w:rPr>
        <w:t xml:space="preserve">Status </w:t>
      </w:r>
    </w:p>
    <w:p>
      <w:pPr>
        <w:numPr>
          <w:ilvl w:val="0"/>
          <w:numId w:val="2"/>
        </w:numPr>
        <w:ind w:left="420" w:leftChars="0" w:hanging="420" w:firstLineChars="0"/>
        <w:jc w:val="both"/>
        <w:rPr>
          <w:rFonts w:hint="default"/>
          <w:sz w:val="24"/>
          <w:szCs w:val="24"/>
          <w:lang w:val="en-US"/>
        </w:rPr>
      </w:pPr>
      <w:r>
        <w:rPr>
          <w:rFonts w:hint="default"/>
          <w:sz w:val="24"/>
          <w:szCs w:val="24"/>
          <w:lang w:val="en-US"/>
        </w:rPr>
        <w:t>Updated by</w:t>
      </w:r>
    </w:p>
    <w:p>
      <w:pPr>
        <w:numPr>
          <w:ilvl w:val="0"/>
          <w:numId w:val="2"/>
        </w:numPr>
        <w:ind w:left="420" w:leftChars="0" w:hanging="420" w:firstLineChars="0"/>
        <w:jc w:val="both"/>
        <w:rPr>
          <w:rFonts w:hint="default"/>
          <w:sz w:val="24"/>
          <w:szCs w:val="24"/>
          <w:lang w:val="en-US"/>
        </w:rPr>
      </w:pPr>
      <w:r>
        <w:rPr>
          <w:rFonts w:hint="default"/>
          <w:sz w:val="24"/>
          <w:szCs w:val="24"/>
          <w:lang w:val="en-US"/>
        </w:rPr>
        <w:t>Updated at</w:t>
      </w:r>
    </w:p>
    <w:p>
      <w:pPr>
        <w:numPr>
          <w:ilvl w:val="0"/>
          <w:numId w:val="2"/>
        </w:numPr>
        <w:ind w:left="420" w:leftChars="0" w:hanging="420" w:firstLineChars="0"/>
        <w:jc w:val="both"/>
        <w:rPr>
          <w:rFonts w:hint="default"/>
          <w:sz w:val="24"/>
          <w:szCs w:val="24"/>
          <w:lang w:val="en-US"/>
        </w:rPr>
      </w:pPr>
      <w:r>
        <w:rPr>
          <w:rFonts w:hint="default"/>
          <w:sz w:val="24"/>
          <w:szCs w:val="24"/>
          <w:lang w:val="en-US"/>
        </w:rPr>
        <w:t>Action</w:t>
      </w:r>
    </w:p>
    <w:p>
      <w:pPr>
        <w:numPr>
          <w:ilvl w:val="0"/>
          <w:numId w:val="0"/>
        </w:numPr>
        <w:jc w:val="both"/>
        <w:rPr>
          <w:rFonts w:hint="default"/>
          <w:sz w:val="24"/>
          <w:szCs w:val="24"/>
          <w:lang w:val="en-US"/>
        </w:rPr>
      </w:pPr>
    </w:p>
    <w:tbl>
      <w:tblPr>
        <w:tblStyle w:val="4"/>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2"/>
        <w:gridCol w:w="7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812"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Field</w:t>
            </w:r>
          </w:p>
        </w:tc>
        <w:tc>
          <w:tcPr>
            <w:tcW w:w="7247"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 xml:space="preserve">Description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812" w:type="dxa"/>
          </w:tcPr>
          <w:p>
            <w:pPr>
              <w:keepNext w:val="0"/>
              <w:keepLines w:val="0"/>
              <w:widowControl w:val="0"/>
              <w:numPr>
                <w:ilvl w:val="0"/>
                <w:numId w:val="0"/>
              </w:numPr>
              <w:suppressLineNumbers w:val="0"/>
              <w:spacing w:before="0" w:beforeAutospacing="0" w:after="0" w:afterAutospacing="0"/>
              <w:ind w:left="0" w:leftChars="0" w:right="0"/>
              <w:jc w:val="both"/>
              <w:rPr>
                <w:rFonts w:hint="default"/>
                <w:sz w:val="24"/>
                <w:szCs w:val="24"/>
                <w:vertAlign w:val="baseline"/>
                <w:lang w:val="en-US"/>
              </w:rPr>
            </w:pPr>
            <w:r>
              <w:rPr>
                <w:rFonts w:hint="default"/>
                <w:sz w:val="24"/>
                <w:szCs w:val="24"/>
                <w:vertAlign w:val="baseline"/>
                <w:lang w:val="en-US"/>
              </w:rPr>
              <w:t>Search bar</w:t>
            </w:r>
          </w:p>
        </w:tc>
        <w:tc>
          <w:tcPr>
            <w:tcW w:w="724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To search the fields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812" w:type="dxa"/>
          </w:tcPr>
          <w:p>
            <w:pPr>
              <w:keepNext w:val="0"/>
              <w:keepLines w:val="0"/>
              <w:widowControl w:val="0"/>
              <w:numPr>
                <w:ilvl w:val="0"/>
                <w:numId w:val="0"/>
              </w:numPr>
              <w:suppressLineNumbers w:val="0"/>
              <w:spacing w:before="0" w:beforeAutospacing="0" w:after="0" w:afterAutospacing="0"/>
              <w:ind w:left="0" w:leftChars="0" w:right="0"/>
              <w:jc w:val="both"/>
              <w:rPr>
                <w:rFonts w:hint="default"/>
                <w:sz w:val="24"/>
                <w:szCs w:val="24"/>
                <w:vertAlign w:val="baseline"/>
                <w:lang w:val="en-US"/>
              </w:rPr>
            </w:pPr>
            <w:r>
              <w:rPr>
                <w:rFonts w:hint="default"/>
                <w:sz w:val="24"/>
                <w:szCs w:val="24"/>
                <w:vertAlign w:val="baseline"/>
                <w:lang w:val="en-US"/>
              </w:rPr>
              <w:t>Reset button</w:t>
            </w:r>
          </w:p>
        </w:tc>
        <w:tc>
          <w:tcPr>
            <w:tcW w:w="724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To refresh the search bar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12" w:type="dxa"/>
          </w:tcPr>
          <w:p>
            <w:pPr>
              <w:keepNext w:val="0"/>
              <w:keepLines w:val="0"/>
              <w:widowControl w:val="0"/>
              <w:numPr>
                <w:ilvl w:val="0"/>
                <w:numId w:val="0"/>
              </w:numPr>
              <w:suppressLineNumbers w:val="0"/>
              <w:spacing w:before="0" w:beforeAutospacing="0" w:after="0" w:afterAutospacing="0"/>
              <w:ind w:left="0" w:leftChars="0" w:right="0"/>
              <w:jc w:val="left"/>
              <w:rPr>
                <w:rFonts w:hint="default"/>
                <w:sz w:val="24"/>
                <w:szCs w:val="24"/>
                <w:vertAlign w:val="baseline"/>
                <w:lang w:val="en-US"/>
              </w:rPr>
            </w:pPr>
            <w:r>
              <w:rPr>
                <w:rFonts w:hint="default"/>
                <w:sz w:val="24"/>
                <w:szCs w:val="24"/>
                <w:vertAlign w:val="baseline"/>
                <w:lang w:val="en-US"/>
              </w:rPr>
              <w:t>Add customer mapping button</w:t>
            </w:r>
          </w:p>
        </w:tc>
        <w:tc>
          <w:tcPr>
            <w:tcW w:w="724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To add a new customer mapping in the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812" w:type="dxa"/>
          </w:tcPr>
          <w:p>
            <w:pPr>
              <w:keepNext w:val="0"/>
              <w:keepLines w:val="0"/>
              <w:widowControl w:val="0"/>
              <w:numPr>
                <w:ilvl w:val="0"/>
                <w:numId w:val="0"/>
              </w:numPr>
              <w:suppressLineNumbers w:val="0"/>
              <w:spacing w:before="0" w:beforeAutospacing="0" w:after="0" w:afterAutospacing="0"/>
              <w:ind w:left="0" w:leftChars="0" w:right="0"/>
              <w:jc w:val="both"/>
              <w:rPr>
                <w:rFonts w:hint="default"/>
                <w:sz w:val="24"/>
                <w:szCs w:val="24"/>
                <w:vertAlign w:val="baseline"/>
                <w:lang w:val="en-US"/>
              </w:rPr>
            </w:pPr>
            <w:r>
              <w:rPr>
                <w:rFonts w:hint="default"/>
                <w:sz w:val="24"/>
                <w:szCs w:val="24"/>
                <w:vertAlign w:val="baseline"/>
                <w:lang w:val="en-US"/>
              </w:rPr>
              <w:t xml:space="preserve">Sr </w:t>
            </w:r>
          </w:p>
        </w:tc>
        <w:tc>
          <w:tcPr>
            <w:tcW w:w="724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serial count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812"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vertAlign w:val="baseline"/>
                <w:lang w:val="en-US"/>
              </w:rPr>
            </w:pPr>
            <w:r>
              <w:rPr>
                <w:rFonts w:hint="default"/>
                <w:sz w:val="24"/>
                <w:szCs w:val="24"/>
                <w:lang w:val="en-US"/>
              </w:rPr>
              <w:t>Query</w:t>
            </w:r>
          </w:p>
        </w:tc>
        <w:tc>
          <w:tcPr>
            <w:tcW w:w="724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query type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812"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vertAlign w:val="baseline"/>
                <w:lang w:val="en-US"/>
              </w:rPr>
            </w:pPr>
            <w:r>
              <w:rPr>
                <w:rFonts w:hint="default"/>
                <w:sz w:val="24"/>
                <w:szCs w:val="24"/>
                <w:lang w:val="en-US"/>
              </w:rPr>
              <w:t>Template</w:t>
            </w:r>
          </w:p>
        </w:tc>
        <w:tc>
          <w:tcPr>
            <w:tcW w:w="724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template name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812"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lang w:val="en-US"/>
              </w:rPr>
            </w:pPr>
            <w:r>
              <w:rPr>
                <w:rFonts w:hint="default"/>
                <w:sz w:val="24"/>
                <w:szCs w:val="24"/>
                <w:lang w:val="en-US"/>
              </w:rPr>
              <w:t xml:space="preserve">Form </w:t>
            </w:r>
          </w:p>
        </w:tc>
        <w:tc>
          <w:tcPr>
            <w:tcW w:w="724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form selected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812"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vertAlign w:val="baseline"/>
                <w:lang w:val="en-US"/>
              </w:rPr>
            </w:pPr>
            <w:r>
              <w:rPr>
                <w:rFonts w:hint="default"/>
                <w:sz w:val="24"/>
                <w:szCs w:val="24"/>
                <w:lang w:val="en-US"/>
              </w:rPr>
              <w:t>Department</w:t>
            </w:r>
          </w:p>
        </w:tc>
        <w:tc>
          <w:tcPr>
            <w:tcW w:w="7247" w:type="dxa"/>
          </w:tcPr>
          <w:p>
            <w:pPr>
              <w:keepNext w:val="0"/>
              <w:keepLines w:val="0"/>
              <w:widowControl w:val="0"/>
              <w:numPr>
                <w:ilvl w:val="0"/>
                <w:numId w:val="0"/>
              </w:numPr>
              <w:suppressLineNumbers w:val="0"/>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department name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812"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vertAlign w:val="baseline"/>
                <w:lang w:val="en-US"/>
              </w:rPr>
            </w:pPr>
            <w:r>
              <w:rPr>
                <w:rFonts w:hint="default"/>
                <w:sz w:val="24"/>
                <w:szCs w:val="24"/>
                <w:lang w:val="en-US"/>
              </w:rPr>
              <w:t xml:space="preserve">Priority </w:t>
            </w:r>
          </w:p>
        </w:tc>
        <w:tc>
          <w:tcPr>
            <w:tcW w:w="7247" w:type="dxa"/>
          </w:tcPr>
          <w:p>
            <w:pPr>
              <w:keepNext w:val="0"/>
              <w:keepLines w:val="0"/>
              <w:widowControl w:val="0"/>
              <w:numPr>
                <w:ilvl w:val="0"/>
                <w:numId w:val="0"/>
              </w:numPr>
              <w:suppressLineNumbers w:val="0"/>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priority of the ticket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812"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vertAlign w:val="baseline"/>
                <w:lang w:val="en-US"/>
              </w:rPr>
            </w:pPr>
            <w:r>
              <w:rPr>
                <w:rFonts w:hint="default"/>
                <w:sz w:val="24"/>
                <w:szCs w:val="24"/>
                <w:lang w:val="en-US"/>
              </w:rPr>
              <w:t xml:space="preserve">Approach </w:t>
            </w:r>
          </w:p>
        </w:tc>
        <w:tc>
          <w:tcPr>
            <w:tcW w:w="7247" w:type="dxa"/>
          </w:tcPr>
          <w:p>
            <w:pPr>
              <w:keepNext w:val="0"/>
              <w:keepLines w:val="0"/>
              <w:widowControl w:val="0"/>
              <w:numPr>
                <w:ilvl w:val="0"/>
                <w:numId w:val="0"/>
              </w:numPr>
              <w:suppressLineNumbers w:val="0"/>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approach type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812"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vertAlign w:val="baseline"/>
                <w:lang w:val="en-US"/>
              </w:rPr>
            </w:pPr>
            <w:r>
              <w:rPr>
                <w:rFonts w:hint="default"/>
                <w:sz w:val="24"/>
                <w:szCs w:val="24"/>
                <w:lang w:val="en-US"/>
              </w:rPr>
              <w:t xml:space="preserve">Status </w:t>
            </w:r>
          </w:p>
        </w:tc>
        <w:tc>
          <w:tcPr>
            <w:tcW w:w="724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status of the mapping is mentioned whether it is active or inactive.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812" w:type="dxa"/>
          </w:tcPr>
          <w:p>
            <w:pPr>
              <w:keepNext w:val="0"/>
              <w:keepLines w:val="0"/>
              <w:widowControl w:val="0"/>
              <w:numPr>
                <w:ilvl w:val="0"/>
                <w:numId w:val="0"/>
              </w:numPr>
              <w:suppressLineNumbers w:val="0"/>
              <w:spacing w:before="0" w:beforeAutospacing="0" w:after="0" w:afterAutospacing="0"/>
              <w:ind w:left="0" w:leftChars="0" w:right="0"/>
              <w:jc w:val="both"/>
              <w:rPr>
                <w:rFonts w:hint="default"/>
                <w:sz w:val="24"/>
                <w:szCs w:val="24"/>
                <w:vertAlign w:val="baseline"/>
                <w:lang w:val="en-US"/>
              </w:rPr>
            </w:pPr>
            <w:r>
              <w:rPr>
                <w:rFonts w:hint="default"/>
                <w:sz w:val="24"/>
                <w:szCs w:val="24"/>
                <w:vertAlign w:val="baseline"/>
                <w:lang w:val="en-US"/>
              </w:rPr>
              <w:t>Updated by</w:t>
            </w:r>
          </w:p>
        </w:tc>
        <w:tc>
          <w:tcPr>
            <w:tcW w:w="724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Last updated by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812" w:type="dxa"/>
          </w:tcPr>
          <w:p>
            <w:pPr>
              <w:keepNext w:val="0"/>
              <w:keepLines w:val="0"/>
              <w:widowControl w:val="0"/>
              <w:numPr>
                <w:ilvl w:val="0"/>
                <w:numId w:val="0"/>
              </w:numPr>
              <w:suppressLineNumbers w:val="0"/>
              <w:spacing w:before="0" w:beforeAutospacing="0" w:after="0" w:afterAutospacing="0"/>
              <w:ind w:left="0" w:leftChars="0" w:right="0"/>
              <w:jc w:val="both"/>
              <w:rPr>
                <w:rFonts w:hint="default"/>
                <w:sz w:val="24"/>
                <w:szCs w:val="24"/>
                <w:vertAlign w:val="baseline"/>
                <w:lang w:val="en-US"/>
              </w:rPr>
            </w:pPr>
            <w:r>
              <w:rPr>
                <w:rFonts w:hint="default"/>
                <w:sz w:val="24"/>
                <w:szCs w:val="24"/>
                <w:vertAlign w:val="baseline"/>
                <w:lang w:val="en-US"/>
              </w:rPr>
              <w:t>Updated at</w:t>
            </w:r>
          </w:p>
        </w:tc>
        <w:tc>
          <w:tcPr>
            <w:tcW w:w="724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time on which it is updated last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812" w:type="dxa"/>
          </w:tcPr>
          <w:p>
            <w:pPr>
              <w:keepNext w:val="0"/>
              <w:keepLines w:val="0"/>
              <w:widowControl w:val="0"/>
              <w:numPr>
                <w:ilvl w:val="0"/>
                <w:numId w:val="0"/>
              </w:numPr>
              <w:suppressLineNumbers w:val="0"/>
              <w:spacing w:before="0" w:beforeAutospacing="0" w:after="0" w:afterAutospacing="0"/>
              <w:ind w:left="0" w:leftChars="0" w:right="0"/>
              <w:jc w:val="both"/>
              <w:rPr>
                <w:rFonts w:hint="default"/>
                <w:sz w:val="24"/>
                <w:szCs w:val="24"/>
                <w:vertAlign w:val="baseline"/>
                <w:lang w:val="en-US"/>
              </w:rPr>
            </w:pPr>
            <w:r>
              <w:rPr>
                <w:rFonts w:hint="default"/>
                <w:sz w:val="24"/>
                <w:szCs w:val="24"/>
                <w:vertAlign w:val="baseline"/>
                <w:lang w:val="en-US"/>
              </w:rPr>
              <w:t xml:space="preserve">Action </w:t>
            </w:r>
          </w:p>
        </w:tc>
        <w:tc>
          <w:tcPr>
            <w:tcW w:w="724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action field consists of the edit button to edit the existing customer mapping</w:t>
            </w:r>
          </w:p>
        </w:tc>
      </w:tr>
    </w:tbl>
    <w:p>
      <w:pPr>
        <w:numPr>
          <w:ilvl w:val="0"/>
          <w:numId w:val="0"/>
        </w:numPr>
        <w:jc w:val="both"/>
      </w:pPr>
    </w:p>
    <w:p>
      <w:pPr>
        <w:numPr>
          <w:ilvl w:val="0"/>
          <w:numId w:val="0"/>
        </w:numPr>
        <w:jc w:val="both"/>
        <w:rPr>
          <w:rFonts w:hint="default"/>
          <w:sz w:val="24"/>
          <w:szCs w:val="24"/>
          <w:lang w:val="en-US"/>
        </w:rPr>
      </w:pPr>
      <w:r>
        <w:drawing>
          <wp:inline distT="0" distB="0" distL="114300" distR="114300">
            <wp:extent cx="5266690" cy="2456815"/>
            <wp:effectExtent l="9525" t="9525" r="12065"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rcRect t="12173" b="4908"/>
                    <a:stretch>
                      <a:fillRect/>
                    </a:stretch>
                  </pic:blipFill>
                  <pic:spPr>
                    <a:xfrm>
                      <a:off x="0" y="0"/>
                      <a:ext cx="5266690" cy="2456815"/>
                    </a:xfrm>
                    <a:prstGeom prst="rect">
                      <a:avLst/>
                    </a:prstGeom>
                    <a:noFill/>
                    <a:ln>
                      <a:solidFill>
                        <a:schemeClr val="tx1"/>
                      </a:solidFill>
                    </a:ln>
                  </pic:spPr>
                </pic:pic>
              </a:graphicData>
            </a:graphic>
          </wp:inline>
        </w:drawing>
      </w:r>
    </w:p>
    <w:p>
      <w:pPr>
        <w:numPr>
          <w:ilvl w:val="0"/>
          <w:numId w:val="0"/>
        </w:numPr>
        <w:jc w:val="both"/>
        <w:rPr>
          <w:rFonts w:hint="default"/>
          <w:sz w:val="24"/>
          <w:szCs w:val="24"/>
          <w:lang w:val="en-US"/>
        </w:rPr>
      </w:pPr>
    </w:p>
    <w:p>
      <w:pPr>
        <w:numPr>
          <w:ilvl w:val="0"/>
          <w:numId w:val="0"/>
        </w:numPr>
        <w:jc w:val="both"/>
        <w:rPr>
          <w:rFonts w:hint="default"/>
          <w:sz w:val="24"/>
          <w:szCs w:val="24"/>
          <w:lang w:val="en-US"/>
        </w:rPr>
      </w:pPr>
      <w:r>
        <w:rPr>
          <w:rFonts w:hint="default"/>
          <w:sz w:val="24"/>
          <w:szCs w:val="24"/>
          <w:lang w:val="en-US"/>
        </w:rPr>
        <w:t>Add customer mapping</w:t>
      </w:r>
    </w:p>
    <w:p>
      <w:pPr>
        <w:numPr>
          <w:ilvl w:val="0"/>
          <w:numId w:val="0"/>
        </w:numPr>
        <w:jc w:val="both"/>
        <w:rPr>
          <w:rFonts w:hint="default"/>
          <w:sz w:val="24"/>
          <w:szCs w:val="24"/>
          <w:lang w:val="en-US"/>
        </w:rPr>
      </w:pPr>
      <w:r>
        <w:rPr>
          <w:rFonts w:hint="default"/>
          <w:sz w:val="24"/>
          <w:szCs w:val="24"/>
          <w:lang w:val="en-US"/>
        </w:rPr>
        <w:t>The add customer mapping button is used to add the new data in the customer mapping. The following are the fields in the customer mapping.</w:t>
      </w:r>
    </w:p>
    <w:p>
      <w:pPr>
        <w:numPr>
          <w:ilvl w:val="0"/>
          <w:numId w:val="3"/>
        </w:numPr>
        <w:ind w:left="420" w:leftChars="0" w:hanging="420" w:firstLineChars="0"/>
        <w:jc w:val="both"/>
        <w:rPr>
          <w:rFonts w:hint="default"/>
          <w:sz w:val="24"/>
          <w:szCs w:val="24"/>
          <w:lang w:val="en-US"/>
        </w:rPr>
      </w:pPr>
      <w:r>
        <w:rPr>
          <w:rFonts w:hint="default"/>
          <w:sz w:val="24"/>
          <w:szCs w:val="24"/>
          <w:lang w:val="en-US"/>
        </w:rPr>
        <w:t>Select customer type</w:t>
      </w:r>
    </w:p>
    <w:p>
      <w:pPr>
        <w:numPr>
          <w:ilvl w:val="0"/>
          <w:numId w:val="3"/>
        </w:numPr>
        <w:ind w:left="420" w:leftChars="0" w:hanging="420" w:firstLineChars="0"/>
        <w:jc w:val="both"/>
        <w:rPr>
          <w:rFonts w:hint="default"/>
          <w:sz w:val="24"/>
          <w:szCs w:val="24"/>
          <w:lang w:val="en-US"/>
        </w:rPr>
      </w:pPr>
      <w:r>
        <w:rPr>
          <w:rFonts w:hint="default"/>
          <w:sz w:val="24"/>
          <w:szCs w:val="24"/>
          <w:lang w:val="en-US"/>
        </w:rPr>
        <w:t>Select query type</w:t>
      </w:r>
    </w:p>
    <w:p>
      <w:pPr>
        <w:numPr>
          <w:ilvl w:val="0"/>
          <w:numId w:val="3"/>
        </w:numPr>
        <w:ind w:left="420" w:leftChars="0" w:hanging="420" w:firstLineChars="0"/>
        <w:jc w:val="both"/>
        <w:rPr>
          <w:rFonts w:hint="default"/>
          <w:sz w:val="24"/>
          <w:szCs w:val="24"/>
          <w:lang w:val="en-US"/>
        </w:rPr>
      </w:pPr>
      <w:r>
        <w:rPr>
          <w:rFonts w:hint="default"/>
          <w:sz w:val="24"/>
          <w:szCs w:val="24"/>
          <w:lang w:val="en-US"/>
        </w:rPr>
        <w:t>Select form</w:t>
      </w:r>
    </w:p>
    <w:p>
      <w:pPr>
        <w:numPr>
          <w:ilvl w:val="0"/>
          <w:numId w:val="3"/>
        </w:numPr>
        <w:ind w:left="420" w:leftChars="0" w:hanging="420" w:firstLineChars="0"/>
        <w:jc w:val="both"/>
        <w:rPr>
          <w:rFonts w:hint="default"/>
          <w:sz w:val="24"/>
          <w:szCs w:val="24"/>
          <w:lang w:val="en-US"/>
        </w:rPr>
      </w:pPr>
      <w:r>
        <w:rPr>
          <w:rFonts w:hint="default"/>
          <w:sz w:val="24"/>
          <w:szCs w:val="24"/>
          <w:lang w:val="en-US"/>
        </w:rPr>
        <w:t>Select template</w:t>
      </w:r>
    </w:p>
    <w:p>
      <w:pPr>
        <w:numPr>
          <w:ilvl w:val="0"/>
          <w:numId w:val="3"/>
        </w:numPr>
        <w:ind w:left="420" w:leftChars="0" w:hanging="420" w:firstLineChars="0"/>
        <w:jc w:val="both"/>
        <w:rPr>
          <w:rFonts w:hint="default"/>
          <w:sz w:val="24"/>
          <w:szCs w:val="24"/>
          <w:lang w:val="en-US"/>
        </w:rPr>
      </w:pPr>
      <w:r>
        <w:rPr>
          <w:rFonts w:hint="default"/>
          <w:sz w:val="24"/>
          <w:szCs w:val="24"/>
          <w:lang w:val="en-US"/>
        </w:rPr>
        <w:t>Select priority</w:t>
      </w:r>
    </w:p>
    <w:p>
      <w:pPr>
        <w:numPr>
          <w:ilvl w:val="0"/>
          <w:numId w:val="3"/>
        </w:numPr>
        <w:ind w:left="420" w:leftChars="0" w:hanging="420" w:firstLineChars="0"/>
        <w:jc w:val="both"/>
        <w:rPr>
          <w:rFonts w:hint="default"/>
          <w:sz w:val="24"/>
          <w:szCs w:val="24"/>
          <w:lang w:val="en-US"/>
        </w:rPr>
      </w:pPr>
      <w:r>
        <w:rPr>
          <w:rFonts w:hint="default"/>
          <w:sz w:val="24"/>
          <w:szCs w:val="24"/>
          <w:lang w:val="en-US"/>
        </w:rPr>
        <w:t>Select approach</w:t>
      </w:r>
    </w:p>
    <w:p>
      <w:pPr>
        <w:numPr>
          <w:ilvl w:val="0"/>
          <w:numId w:val="3"/>
        </w:numPr>
        <w:ind w:left="420" w:leftChars="0" w:hanging="420" w:firstLineChars="0"/>
        <w:jc w:val="both"/>
        <w:rPr>
          <w:rFonts w:hint="default"/>
          <w:sz w:val="24"/>
          <w:szCs w:val="24"/>
          <w:lang w:val="en-US"/>
        </w:rPr>
      </w:pPr>
      <w:r>
        <w:rPr>
          <w:rFonts w:hint="default"/>
          <w:sz w:val="24"/>
          <w:szCs w:val="24"/>
          <w:lang w:val="en-US"/>
        </w:rPr>
        <w:t>Select department</w:t>
      </w:r>
    </w:p>
    <w:p>
      <w:pPr>
        <w:numPr>
          <w:ilvl w:val="0"/>
          <w:numId w:val="3"/>
        </w:numPr>
        <w:ind w:left="420" w:leftChars="0" w:hanging="420" w:firstLineChars="0"/>
        <w:jc w:val="both"/>
        <w:rPr>
          <w:rFonts w:hint="default"/>
          <w:sz w:val="24"/>
          <w:szCs w:val="24"/>
          <w:lang w:val="en-US"/>
        </w:rPr>
      </w:pPr>
      <w:r>
        <w:rPr>
          <w:rFonts w:hint="default"/>
          <w:sz w:val="24"/>
          <w:szCs w:val="24"/>
          <w:lang w:val="en-US"/>
        </w:rPr>
        <w:t>Confirmation required</w:t>
      </w:r>
    </w:p>
    <w:p>
      <w:pPr>
        <w:numPr>
          <w:ilvl w:val="0"/>
          <w:numId w:val="3"/>
        </w:numPr>
        <w:ind w:left="420" w:leftChars="0" w:hanging="420" w:firstLineChars="0"/>
        <w:jc w:val="both"/>
        <w:rPr>
          <w:rFonts w:hint="default"/>
          <w:sz w:val="24"/>
          <w:szCs w:val="24"/>
          <w:lang w:val="en-US"/>
        </w:rPr>
      </w:pPr>
      <w:r>
        <w:rPr>
          <w:rFonts w:hint="default"/>
          <w:sz w:val="24"/>
          <w:szCs w:val="24"/>
          <w:lang w:val="en-US"/>
        </w:rPr>
        <w:t>Submit</w:t>
      </w:r>
    </w:p>
    <w:p>
      <w:pPr>
        <w:numPr>
          <w:ilvl w:val="0"/>
          <w:numId w:val="3"/>
        </w:numPr>
        <w:ind w:left="420" w:leftChars="0" w:hanging="420" w:firstLineChars="0"/>
        <w:jc w:val="both"/>
        <w:rPr>
          <w:rFonts w:hint="default"/>
          <w:sz w:val="24"/>
          <w:szCs w:val="24"/>
          <w:lang w:val="en-US"/>
        </w:rPr>
      </w:pPr>
      <w:r>
        <w:rPr>
          <w:rFonts w:hint="default"/>
          <w:sz w:val="24"/>
          <w:szCs w:val="24"/>
          <w:lang w:val="en-US"/>
        </w:rPr>
        <w:t xml:space="preserve">Cancel </w:t>
      </w:r>
    </w:p>
    <w:p>
      <w:pPr>
        <w:numPr>
          <w:ilvl w:val="0"/>
          <w:numId w:val="0"/>
        </w:numPr>
        <w:jc w:val="both"/>
        <w:rPr>
          <w:rFonts w:hint="default"/>
          <w:sz w:val="24"/>
          <w:szCs w:val="24"/>
          <w:lang w:val="en-US"/>
        </w:rPr>
      </w:pPr>
    </w:p>
    <w:tbl>
      <w:tblPr>
        <w:tblStyle w:val="4"/>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0"/>
        <w:gridCol w:w="895"/>
        <w:gridCol w:w="1571"/>
        <w:gridCol w:w="4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790"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895"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571"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OPTIONAL</w:t>
            </w:r>
          </w:p>
        </w:tc>
        <w:tc>
          <w:tcPr>
            <w:tcW w:w="4622"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790" w:type="dxa"/>
            <w:vAlign w:val="top"/>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lang w:val="en-US"/>
              </w:rPr>
              <w:t>Select customer type</w:t>
            </w:r>
          </w:p>
        </w:tc>
        <w:tc>
          <w:tcPr>
            <w:tcW w:w="895"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571" w:type="dxa"/>
          </w:tcPr>
          <w:p>
            <w:pPr>
              <w:keepNext w:val="0"/>
              <w:keepLines w:val="0"/>
              <w:widowControl/>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Mandatory </w:t>
            </w:r>
          </w:p>
        </w:tc>
        <w:tc>
          <w:tcPr>
            <w:tcW w:w="4622"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customer type is selected from the drop down list. The drop down options are fetched from customer type master (in Ticketing system &gt;&gt; Masters &gt;&gt; Customer Type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790" w:type="dxa"/>
            <w:vAlign w:val="top"/>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lang w:val="en-US"/>
              </w:rPr>
              <w:t>Select query type</w:t>
            </w:r>
          </w:p>
        </w:tc>
        <w:tc>
          <w:tcPr>
            <w:tcW w:w="895"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571" w:type="dxa"/>
          </w:tcPr>
          <w:p>
            <w:pPr>
              <w:keepNext w:val="0"/>
              <w:keepLines w:val="0"/>
              <w:widowControl/>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Mandatory </w:t>
            </w:r>
          </w:p>
        </w:tc>
        <w:tc>
          <w:tcPr>
            <w:tcW w:w="4622"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query type is selected from the drop down list. The drop down options are fetched from query type master (in Ticketing system &gt;&gt; Masters &gt;&gt; Query type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790" w:type="dxa"/>
            <w:vAlign w:val="top"/>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sz w:val="24"/>
                <w:szCs w:val="24"/>
                <w:lang w:val="en-US"/>
              </w:rPr>
            </w:pPr>
            <w:r>
              <w:rPr>
                <w:rFonts w:hint="default"/>
                <w:sz w:val="24"/>
                <w:szCs w:val="24"/>
                <w:lang w:val="en-US"/>
              </w:rPr>
              <w:t>Select Form</w:t>
            </w:r>
          </w:p>
        </w:tc>
        <w:tc>
          <w:tcPr>
            <w:tcW w:w="895"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571" w:type="dxa"/>
          </w:tcPr>
          <w:p>
            <w:pPr>
              <w:keepNext w:val="0"/>
              <w:keepLines w:val="0"/>
              <w:widowControl/>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4622"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form which is against the query type is displayed. The user can edit the form if required. The form name is selected from the drop down. The drop down options are fetched from dynamic form (in Ticketing system &gt;&gt; Masters &gt;&gt; Dynamic Form).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790" w:type="dxa"/>
            <w:vAlign w:val="top"/>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lang w:val="en-US"/>
              </w:rPr>
              <w:t>Select template</w:t>
            </w:r>
          </w:p>
        </w:tc>
        <w:tc>
          <w:tcPr>
            <w:tcW w:w="895"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571" w:type="dxa"/>
            <w:vAlign w:val="top"/>
          </w:tcPr>
          <w:p>
            <w:pPr>
              <w:keepNext w:val="0"/>
              <w:keepLines w:val="0"/>
              <w:widowControl/>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cstheme="minorBidi"/>
                <w:b w:val="0"/>
                <w:bCs w:val="0"/>
                <w:sz w:val="24"/>
                <w:szCs w:val="24"/>
                <w:vertAlign w:val="baseline"/>
                <w:lang w:val="en-US" w:eastAsia="zh-CN" w:bidi="ar-SA"/>
              </w:rPr>
              <w:t>Optional</w:t>
            </w:r>
          </w:p>
        </w:tc>
        <w:tc>
          <w:tcPr>
            <w:tcW w:w="4622"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template is selected from the drop down list. The drop down options are fetched from template master (in Ticketing system &gt;&gt; Masters &gt;&gt; Template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790" w:type="dxa"/>
            <w:vAlign w:val="top"/>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lang w:val="en-US"/>
              </w:rPr>
              <w:t>Select priority</w:t>
            </w:r>
          </w:p>
        </w:tc>
        <w:tc>
          <w:tcPr>
            <w:tcW w:w="895"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571" w:type="dxa"/>
            <w:vAlign w:val="top"/>
          </w:tcPr>
          <w:p>
            <w:pPr>
              <w:keepNext w:val="0"/>
              <w:keepLines w:val="0"/>
              <w:widowControl/>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 xml:space="preserve">Mandatory </w:t>
            </w:r>
          </w:p>
        </w:tc>
        <w:tc>
          <w:tcPr>
            <w:tcW w:w="4622"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priority is selected from the drop down list. The drop down option consists of the following.</w:t>
            </w:r>
          </w:p>
          <w:p>
            <w:pPr>
              <w:keepNext w:val="0"/>
              <w:keepLines w:val="0"/>
              <w:widowControl w:val="0"/>
              <w:numPr>
                <w:ilvl w:val="0"/>
                <w:numId w:val="3"/>
              </w:numPr>
              <w:suppressLineNumbers w:val="0"/>
              <w:spacing w:before="0" w:beforeAutospacing="0" w:after="0" w:afterAutospacing="0"/>
              <w:ind w:left="420" w:leftChars="0" w:right="0" w:rightChars="0" w:hanging="42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Low</w:t>
            </w:r>
          </w:p>
          <w:p>
            <w:pPr>
              <w:keepNext w:val="0"/>
              <w:keepLines w:val="0"/>
              <w:widowControl w:val="0"/>
              <w:numPr>
                <w:ilvl w:val="0"/>
                <w:numId w:val="3"/>
              </w:numPr>
              <w:suppressLineNumbers w:val="0"/>
              <w:spacing w:before="0" w:beforeAutospacing="0" w:after="0" w:afterAutospacing="0"/>
              <w:ind w:left="420" w:leftChars="0" w:right="0" w:rightChars="0" w:hanging="42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Medium</w:t>
            </w:r>
          </w:p>
          <w:p>
            <w:pPr>
              <w:keepNext w:val="0"/>
              <w:keepLines w:val="0"/>
              <w:widowControl w:val="0"/>
              <w:numPr>
                <w:ilvl w:val="0"/>
                <w:numId w:val="3"/>
              </w:numPr>
              <w:suppressLineNumbers w:val="0"/>
              <w:spacing w:before="0" w:beforeAutospacing="0" w:after="0" w:afterAutospacing="0"/>
              <w:ind w:left="420" w:leftChars="0" w:right="0" w:rightChars="0" w:hanging="42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High</w:t>
            </w:r>
          </w:p>
          <w:p>
            <w:pPr>
              <w:keepNext w:val="0"/>
              <w:keepLines w:val="0"/>
              <w:widowControl w:val="0"/>
              <w:numPr>
                <w:ilvl w:val="0"/>
                <w:numId w:val="3"/>
              </w:numPr>
              <w:suppressLineNumbers w:val="0"/>
              <w:spacing w:before="0" w:beforeAutospacing="0" w:after="0" w:afterAutospacing="0"/>
              <w:ind w:left="420" w:leftChars="0" w:right="0" w:rightChars="0" w:hanging="42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Very high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790" w:type="dxa"/>
            <w:vAlign w:val="top"/>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sz w:val="24"/>
                <w:szCs w:val="24"/>
                <w:lang w:val="en-US"/>
              </w:rPr>
              <w:t>Select approach</w:t>
            </w:r>
          </w:p>
        </w:tc>
        <w:tc>
          <w:tcPr>
            <w:tcW w:w="895"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571" w:type="dxa"/>
            <w:vAlign w:val="top"/>
          </w:tcPr>
          <w:p>
            <w:pPr>
              <w:keepNext w:val="0"/>
              <w:keepLines w:val="0"/>
              <w:widowControl/>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 xml:space="preserve">Mandatory </w:t>
            </w:r>
          </w:p>
        </w:tc>
        <w:tc>
          <w:tcPr>
            <w:tcW w:w="4622"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approach is selected from the drop down list. The drop down option consists of the following.</w:t>
            </w:r>
          </w:p>
          <w:p>
            <w:pPr>
              <w:keepNext w:val="0"/>
              <w:keepLines w:val="0"/>
              <w:widowControl w:val="0"/>
              <w:numPr>
                <w:ilvl w:val="0"/>
                <w:numId w:val="3"/>
              </w:numPr>
              <w:suppressLineNumbers w:val="0"/>
              <w:spacing w:before="0" w:beforeAutospacing="0" w:after="0" w:afterAutospacing="0"/>
              <w:ind w:left="420" w:leftChars="0" w:right="0" w:rightChars="0" w:hanging="42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Department wise round robin</w:t>
            </w:r>
          </w:p>
          <w:p>
            <w:pPr>
              <w:keepNext w:val="0"/>
              <w:keepLines w:val="0"/>
              <w:widowControl w:val="0"/>
              <w:numPr>
                <w:ilvl w:val="0"/>
                <w:numId w:val="3"/>
              </w:numPr>
              <w:suppressLineNumbers w:val="0"/>
              <w:spacing w:before="0" w:beforeAutospacing="0" w:after="0" w:afterAutospacing="0"/>
              <w:ind w:left="420" w:leftChars="0" w:right="0" w:rightChars="0" w:hanging="42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User having less tickets</w:t>
            </w:r>
          </w:p>
          <w:p>
            <w:pPr>
              <w:keepNext w:val="0"/>
              <w:keepLines w:val="0"/>
              <w:widowControl w:val="0"/>
              <w:numPr>
                <w:ilvl w:val="0"/>
                <w:numId w:val="3"/>
              </w:numPr>
              <w:suppressLineNumbers w:val="0"/>
              <w:spacing w:before="0" w:beforeAutospacing="0" w:after="0" w:afterAutospacing="0"/>
              <w:ind w:left="420" w:leftChars="0" w:right="0" w:rightChars="0" w:hanging="42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Single person</w:t>
            </w:r>
          </w:p>
          <w:p>
            <w:pPr>
              <w:keepNext w:val="0"/>
              <w:keepLines w:val="0"/>
              <w:widowControl w:val="0"/>
              <w:numPr>
                <w:ilvl w:val="0"/>
                <w:numId w:val="3"/>
              </w:numPr>
              <w:suppressLineNumbers w:val="0"/>
              <w:spacing w:before="0" w:beforeAutospacing="0" w:after="0" w:afterAutospacing="0"/>
              <w:ind w:left="420" w:leftChars="0" w:right="0" w:rightChars="0" w:hanging="42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Ratio wise</w:t>
            </w:r>
          </w:p>
          <w:p>
            <w:pPr>
              <w:keepNext w:val="0"/>
              <w:keepLines w:val="0"/>
              <w:widowControl w:val="0"/>
              <w:numPr>
                <w:ilvl w:val="0"/>
                <w:numId w:val="0"/>
              </w:numPr>
              <w:suppressLineNumbers w:val="0"/>
              <w:spacing w:before="0" w:beforeAutospacing="0" w:after="0" w:afterAutospacing="0"/>
              <w:ind w:left="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Department wise round robin refers to where the tickets are distributed among the departments in the round wise equally.</w:t>
            </w:r>
          </w:p>
          <w:p>
            <w:pPr>
              <w:keepNext w:val="0"/>
              <w:keepLines w:val="0"/>
              <w:widowControl w:val="0"/>
              <w:numPr>
                <w:ilvl w:val="0"/>
                <w:numId w:val="0"/>
              </w:numPr>
              <w:suppressLineNumbers w:val="0"/>
              <w:spacing w:before="0" w:beforeAutospacing="0" w:after="0" w:afterAutospacing="0"/>
              <w:ind w:left="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User having less tickets refers to where, in a department, where there are less tickets, the tickets are assigned to those persons accordingly.</w:t>
            </w:r>
          </w:p>
          <w:p>
            <w:pPr>
              <w:keepNext w:val="0"/>
              <w:keepLines w:val="0"/>
              <w:widowControl w:val="0"/>
              <w:numPr>
                <w:ilvl w:val="0"/>
                <w:numId w:val="0"/>
              </w:numPr>
              <w:suppressLineNumbers w:val="0"/>
              <w:spacing w:before="0" w:beforeAutospacing="0" w:after="0" w:afterAutospacing="0"/>
              <w:ind w:left="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Single person refers to where the few tickets based on the above factors, selected to specific person.</w:t>
            </w:r>
          </w:p>
          <w:p>
            <w:pPr>
              <w:keepNext w:val="0"/>
              <w:keepLines w:val="0"/>
              <w:widowControl w:val="0"/>
              <w:numPr>
                <w:ilvl w:val="0"/>
                <w:numId w:val="0"/>
              </w:numPr>
              <w:suppressLineNumbers w:val="0"/>
              <w:spacing w:before="0" w:beforeAutospacing="0" w:after="0" w:afterAutospacing="0"/>
              <w:ind w:left="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Ratio wise refers to where the tickets are distributed in ratio wise in the departments.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790" w:type="dxa"/>
            <w:vAlign w:val="top"/>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sz w:val="24"/>
                <w:szCs w:val="24"/>
                <w:lang w:val="en-US"/>
              </w:rPr>
              <w:t>Select department</w:t>
            </w:r>
          </w:p>
        </w:tc>
        <w:tc>
          <w:tcPr>
            <w:tcW w:w="895"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571" w:type="dxa"/>
            <w:vAlign w:val="top"/>
          </w:tcPr>
          <w:p>
            <w:pPr>
              <w:keepNext w:val="0"/>
              <w:keepLines w:val="0"/>
              <w:widowControl/>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 xml:space="preserve">Mandatory </w:t>
            </w:r>
          </w:p>
        </w:tc>
        <w:tc>
          <w:tcPr>
            <w:tcW w:w="4622"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The department is selected from the drop down list. The drop down options are fetched from department master (in Ticketing system &gt;&gt; Masters &gt;&gt; Department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790" w:type="dxa"/>
            <w:vAlign w:val="top"/>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lang w:val="en-US"/>
              </w:rPr>
            </w:pPr>
            <w:r>
              <w:rPr>
                <w:rFonts w:hint="default"/>
                <w:sz w:val="24"/>
                <w:szCs w:val="24"/>
                <w:lang w:val="en-US"/>
              </w:rPr>
              <w:t>Confirmation required</w:t>
            </w:r>
          </w:p>
        </w:tc>
        <w:tc>
          <w:tcPr>
            <w:tcW w:w="895"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Radio button</w:t>
            </w:r>
          </w:p>
        </w:tc>
        <w:tc>
          <w:tcPr>
            <w:tcW w:w="1571" w:type="dxa"/>
            <w:vAlign w:val="top"/>
          </w:tcPr>
          <w:p>
            <w:pPr>
              <w:keepNext w:val="0"/>
              <w:keepLines w:val="0"/>
              <w:widowControl/>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622"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confirmation required at the time of solving the ticket is selected. By default, yes is selected. If confirmation required, yes is selected, if not, no is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790" w:type="dxa"/>
            <w:vAlign w:val="top"/>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sz w:val="24"/>
                <w:szCs w:val="24"/>
                <w:lang w:val="en-US"/>
              </w:rPr>
              <w:t>Submit</w:t>
            </w:r>
          </w:p>
        </w:tc>
        <w:tc>
          <w:tcPr>
            <w:tcW w:w="895"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571" w:type="dxa"/>
            <w:vAlign w:val="top"/>
          </w:tcPr>
          <w:p>
            <w:pPr>
              <w:keepNext w:val="0"/>
              <w:keepLines w:val="0"/>
              <w:widowControl/>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cstheme="minorBidi"/>
                <w:b w:val="0"/>
                <w:bCs w:val="0"/>
                <w:sz w:val="24"/>
                <w:szCs w:val="24"/>
                <w:vertAlign w:val="baseline"/>
                <w:lang w:val="en-US" w:eastAsia="zh-CN" w:bidi="ar-SA"/>
              </w:rPr>
              <w:t xml:space="preserve">Optional </w:t>
            </w:r>
          </w:p>
        </w:tc>
        <w:tc>
          <w:tcPr>
            <w:tcW w:w="4622" w:type="dxa"/>
            <w:vAlign w:val="top"/>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To submit the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790" w:type="dxa"/>
            <w:vAlign w:val="top"/>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sz w:val="24"/>
                <w:szCs w:val="24"/>
                <w:lang w:val="en-US"/>
              </w:rPr>
              <w:t xml:space="preserve">Cancel </w:t>
            </w:r>
          </w:p>
        </w:tc>
        <w:tc>
          <w:tcPr>
            <w:tcW w:w="895"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571" w:type="dxa"/>
            <w:vAlign w:val="top"/>
          </w:tcPr>
          <w:p>
            <w:pPr>
              <w:keepNext w:val="0"/>
              <w:keepLines w:val="0"/>
              <w:widowControl/>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cstheme="minorBidi"/>
                <w:b w:val="0"/>
                <w:bCs w:val="0"/>
                <w:sz w:val="24"/>
                <w:szCs w:val="24"/>
                <w:vertAlign w:val="baseline"/>
                <w:lang w:val="en-US" w:eastAsia="zh-CN" w:bidi="ar-SA"/>
              </w:rPr>
              <w:t xml:space="preserve">Optional </w:t>
            </w:r>
          </w:p>
        </w:tc>
        <w:tc>
          <w:tcPr>
            <w:tcW w:w="4622"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To cancel the data</w:t>
            </w:r>
          </w:p>
        </w:tc>
      </w:tr>
    </w:tbl>
    <w:p>
      <w:pPr>
        <w:numPr>
          <w:ilvl w:val="0"/>
          <w:numId w:val="0"/>
        </w:numPr>
        <w:jc w:val="both"/>
      </w:pPr>
    </w:p>
    <w:p>
      <w:pPr>
        <w:numPr>
          <w:ilvl w:val="0"/>
          <w:numId w:val="0"/>
        </w:numPr>
        <w:jc w:val="both"/>
        <w:rPr>
          <w:rFonts w:hint="default"/>
          <w:sz w:val="24"/>
          <w:szCs w:val="24"/>
          <w:lang w:val="en-US"/>
        </w:rPr>
      </w:pPr>
      <w:r>
        <w:drawing>
          <wp:inline distT="0" distB="0" distL="114300" distR="114300">
            <wp:extent cx="5266690" cy="2450465"/>
            <wp:effectExtent l="9525" t="9525" r="12065"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a:srcRect t="12152" b="5144"/>
                    <a:stretch>
                      <a:fillRect/>
                    </a:stretch>
                  </pic:blipFill>
                  <pic:spPr>
                    <a:xfrm>
                      <a:off x="0" y="0"/>
                      <a:ext cx="5266690" cy="2450465"/>
                    </a:xfrm>
                    <a:prstGeom prst="rect">
                      <a:avLst/>
                    </a:prstGeom>
                    <a:noFill/>
                    <a:ln>
                      <a:solidFill>
                        <a:schemeClr val="tx1"/>
                      </a:solidFill>
                    </a:ln>
                  </pic:spPr>
                </pic:pic>
              </a:graphicData>
            </a:graphic>
          </wp:inline>
        </w:drawing>
      </w:r>
    </w:p>
    <w:p>
      <w:pPr>
        <w:numPr>
          <w:ilvl w:val="0"/>
          <w:numId w:val="0"/>
        </w:numPr>
        <w:jc w:val="both"/>
        <w:rPr>
          <w:rFonts w:hint="default"/>
          <w:sz w:val="24"/>
          <w:szCs w:val="24"/>
          <w:lang w:val="en-US"/>
        </w:rPr>
      </w:pPr>
    </w:p>
    <w:p>
      <w:pPr>
        <w:numPr>
          <w:ilvl w:val="0"/>
          <w:numId w:val="0"/>
        </w:numPr>
        <w:jc w:val="both"/>
        <w:rPr>
          <w:rFonts w:hint="default"/>
          <w:sz w:val="24"/>
          <w:szCs w:val="24"/>
          <w:lang w:val="en-US"/>
        </w:rPr>
      </w:pPr>
      <w:r>
        <w:rPr>
          <w:rFonts w:hint="default"/>
          <w:sz w:val="24"/>
          <w:szCs w:val="24"/>
          <w:lang w:val="en-US"/>
        </w:rPr>
        <w:t>Department Wise Round Robbin</w:t>
      </w:r>
    </w:p>
    <w:p>
      <w:pPr>
        <w:keepNext w:val="0"/>
        <w:keepLines w:val="0"/>
        <w:widowControl w:val="0"/>
        <w:numPr>
          <w:ilvl w:val="0"/>
          <w:numId w:val="0"/>
        </w:numPr>
        <w:suppressLineNumbers w:val="0"/>
        <w:spacing w:before="0" w:beforeAutospacing="0" w:after="0" w:afterAutospacing="0"/>
        <w:ind w:right="0" w:rightChars="0"/>
        <w:jc w:val="left"/>
        <w:rPr>
          <w:rFonts w:hint="default" w:asciiTheme="minorAscii" w:hAnsiTheme="minorAscii"/>
          <w:b w:val="0"/>
          <w:bCs w:val="0"/>
          <w:sz w:val="24"/>
          <w:szCs w:val="24"/>
          <w:vertAlign w:val="baseline"/>
          <w:lang w:val="en-US"/>
        </w:rPr>
      </w:pPr>
      <w:r>
        <w:rPr>
          <w:rFonts w:hint="default"/>
          <w:sz w:val="24"/>
          <w:szCs w:val="24"/>
          <w:lang w:val="en-US"/>
        </w:rPr>
        <w:t xml:space="preserve">The </w:t>
      </w:r>
      <w:r>
        <w:rPr>
          <w:rFonts w:hint="default" w:asciiTheme="minorAscii" w:hAnsiTheme="minorAscii"/>
          <w:b w:val="0"/>
          <w:bCs w:val="0"/>
          <w:sz w:val="24"/>
          <w:szCs w:val="24"/>
          <w:vertAlign w:val="baseline"/>
          <w:lang w:val="en-US"/>
        </w:rPr>
        <w:t>Department wise round robin refers to where the tickets are distributed among the departments in the round wise equally. It goes on disturbing the tickets in circular motion irrespective of the tickets, the user have. When the user selects the department wise round robbin, then automatically, extra field will be displayed in which the user to be selected.</w:t>
      </w:r>
    </w:p>
    <w:p>
      <w:pPr>
        <w:keepNext w:val="0"/>
        <w:keepLines w:val="0"/>
        <w:widowControl w:val="0"/>
        <w:numPr>
          <w:ilvl w:val="0"/>
          <w:numId w:val="4"/>
        </w:numPr>
        <w:suppressLineNumbers w:val="0"/>
        <w:spacing w:before="0" w:beforeAutospacing="0" w:after="0" w:afterAutospacing="0"/>
        <w:ind w:left="420" w:leftChars="0" w:right="0" w:rightChars="0" w:hanging="42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Select user</w:t>
      </w:r>
    </w:p>
    <w:p>
      <w:pPr>
        <w:keepNext w:val="0"/>
        <w:keepLines w:val="0"/>
        <w:widowControl w:val="0"/>
        <w:numPr>
          <w:ilvl w:val="0"/>
          <w:numId w:val="0"/>
        </w:numPr>
        <w:suppressLineNumbers w:val="0"/>
        <w:spacing w:before="0" w:beforeAutospacing="0" w:after="0" w:afterAutospacing="0"/>
        <w:ind w:right="0" w:rightChars="0"/>
        <w:jc w:val="left"/>
        <w:rPr>
          <w:rFonts w:hint="default" w:asciiTheme="minorAscii" w:hAnsiTheme="minorAscii"/>
          <w:b w:val="0"/>
          <w:bCs w:val="0"/>
          <w:sz w:val="24"/>
          <w:szCs w:val="24"/>
          <w:vertAlign w:val="baseline"/>
          <w:lang w:val="en-US"/>
        </w:rPr>
      </w:pPr>
    </w:p>
    <w:tbl>
      <w:tblPr>
        <w:tblStyle w:val="4"/>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1396"/>
        <w:gridCol w:w="1613"/>
        <w:gridCol w:w="4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296"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396"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613"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OPTIONAL</w:t>
            </w:r>
          </w:p>
        </w:tc>
        <w:tc>
          <w:tcPr>
            <w:tcW w:w="4573"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296" w:type="dxa"/>
            <w:vAlign w:val="top"/>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Select user</w:t>
            </w:r>
          </w:p>
        </w:tc>
        <w:tc>
          <w:tcPr>
            <w:tcW w:w="139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613" w:type="dxa"/>
          </w:tcPr>
          <w:p>
            <w:pPr>
              <w:keepNext w:val="0"/>
              <w:keepLines w:val="0"/>
              <w:widowControl/>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Mandatory </w:t>
            </w:r>
          </w:p>
        </w:tc>
        <w:tc>
          <w:tcPr>
            <w:tcW w:w="4573"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user to be selected from the drop down list. The drop down options are fetched from the user master (in ticketing system &gt;&gt; masters &gt;&gt; user master). The users are fetched against the department. Single or multiple users can be selected</w:t>
            </w:r>
          </w:p>
        </w:tc>
      </w:tr>
    </w:tbl>
    <w:p>
      <w:pPr>
        <w:keepNext w:val="0"/>
        <w:keepLines w:val="0"/>
        <w:widowControl w:val="0"/>
        <w:numPr>
          <w:ilvl w:val="0"/>
          <w:numId w:val="0"/>
        </w:numPr>
        <w:suppressLineNumbers w:val="0"/>
        <w:spacing w:before="0" w:beforeAutospacing="0" w:after="0" w:afterAutospacing="0"/>
        <w:ind w:left="0" w:right="0" w:rightChars="0"/>
        <w:jc w:val="left"/>
      </w:pPr>
    </w:p>
    <w:p>
      <w:pPr>
        <w:keepNext w:val="0"/>
        <w:keepLines w:val="0"/>
        <w:widowControl w:val="0"/>
        <w:numPr>
          <w:ilvl w:val="0"/>
          <w:numId w:val="0"/>
        </w:numPr>
        <w:suppressLineNumbers w:val="0"/>
        <w:spacing w:before="0" w:beforeAutospacing="0" w:after="0" w:afterAutospacing="0"/>
        <w:ind w:left="0" w:right="0" w:rightChars="0"/>
        <w:jc w:val="left"/>
        <w:rPr>
          <w:rFonts w:hint="default" w:asciiTheme="minorAscii" w:hAnsiTheme="minorAscii"/>
          <w:b w:val="0"/>
          <w:bCs w:val="0"/>
          <w:sz w:val="24"/>
          <w:szCs w:val="24"/>
          <w:vertAlign w:val="baseline"/>
          <w:lang w:val="en-US"/>
        </w:rPr>
      </w:pPr>
      <w:r>
        <w:drawing>
          <wp:inline distT="0" distB="0" distL="114300" distR="114300">
            <wp:extent cx="5266690" cy="2442210"/>
            <wp:effectExtent l="0" t="0" r="635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6"/>
                    <a:srcRect t="12216" b="5358"/>
                    <a:stretch>
                      <a:fillRect/>
                    </a:stretch>
                  </pic:blipFill>
                  <pic:spPr>
                    <a:xfrm>
                      <a:off x="0" y="0"/>
                      <a:ext cx="5266690" cy="2442210"/>
                    </a:xfrm>
                    <a:prstGeom prst="rect">
                      <a:avLst/>
                    </a:prstGeom>
                    <a:noFill/>
                    <a:ln>
                      <a:noFill/>
                    </a:ln>
                  </pic:spPr>
                </pic:pic>
              </a:graphicData>
            </a:graphic>
          </wp:inline>
        </w:drawing>
      </w:r>
    </w:p>
    <w:p>
      <w:pPr>
        <w:numPr>
          <w:ilvl w:val="0"/>
          <w:numId w:val="0"/>
        </w:numPr>
        <w:jc w:val="both"/>
        <w:rPr>
          <w:rFonts w:hint="default"/>
          <w:sz w:val="24"/>
          <w:szCs w:val="24"/>
          <w:lang w:val="en-US"/>
        </w:rPr>
      </w:pPr>
    </w:p>
    <w:p>
      <w:pPr>
        <w:numPr>
          <w:ilvl w:val="0"/>
          <w:numId w:val="0"/>
        </w:numPr>
        <w:jc w:val="both"/>
        <w:rPr>
          <w:rFonts w:hint="default"/>
          <w:sz w:val="24"/>
          <w:szCs w:val="24"/>
          <w:lang w:val="en-US"/>
        </w:rPr>
      </w:pPr>
      <w:r>
        <w:rPr>
          <w:rFonts w:hint="default"/>
          <w:sz w:val="24"/>
          <w:szCs w:val="24"/>
          <w:lang w:val="en-US"/>
        </w:rPr>
        <w:t>User having less tickets</w:t>
      </w:r>
    </w:p>
    <w:p>
      <w:pPr>
        <w:keepNext w:val="0"/>
        <w:keepLines w:val="0"/>
        <w:widowControl w:val="0"/>
        <w:numPr>
          <w:ilvl w:val="0"/>
          <w:numId w:val="0"/>
        </w:numPr>
        <w:suppressLineNumbers w:val="0"/>
        <w:spacing w:before="0" w:beforeAutospacing="0" w:after="0" w:afterAutospacing="0"/>
        <w:ind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User having less tickets refers to where, in a department, where there are less tickets, the tickets are assigned to those persons accordingly. When the user selects the user having less tickets approach, then automatically, extra field will be displayed in which the user to be selected.</w:t>
      </w:r>
    </w:p>
    <w:p>
      <w:pPr>
        <w:keepNext w:val="0"/>
        <w:keepLines w:val="0"/>
        <w:widowControl w:val="0"/>
        <w:numPr>
          <w:ilvl w:val="0"/>
          <w:numId w:val="4"/>
        </w:numPr>
        <w:suppressLineNumbers w:val="0"/>
        <w:spacing w:before="0" w:beforeAutospacing="0" w:after="0" w:afterAutospacing="0"/>
        <w:ind w:left="420" w:leftChars="0" w:right="0" w:rightChars="0" w:hanging="42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Select user</w:t>
      </w:r>
    </w:p>
    <w:p>
      <w:pPr>
        <w:keepNext w:val="0"/>
        <w:keepLines w:val="0"/>
        <w:widowControl w:val="0"/>
        <w:numPr>
          <w:ilvl w:val="0"/>
          <w:numId w:val="0"/>
        </w:numPr>
        <w:suppressLineNumbers w:val="0"/>
        <w:spacing w:before="0" w:beforeAutospacing="0" w:after="0" w:afterAutospacing="0"/>
        <w:ind w:right="0" w:rightChars="0"/>
        <w:jc w:val="left"/>
        <w:rPr>
          <w:rFonts w:hint="default" w:asciiTheme="minorAscii" w:hAnsiTheme="minorAscii"/>
          <w:b w:val="0"/>
          <w:bCs w:val="0"/>
          <w:sz w:val="24"/>
          <w:szCs w:val="24"/>
          <w:vertAlign w:val="baseline"/>
          <w:lang w:val="en-US"/>
        </w:rPr>
      </w:pPr>
    </w:p>
    <w:tbl>
      <w:tblPr>
        <w:tblStyle w:val="4"/>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1396"/>
        <w:gridCol w:w="1613"/>
        <w:gridCol w:w="4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296"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396"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613"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OPTIONAL</w:t>
            </w:r>
          </w:p>
        </w:tc>
        <w:tc>
          <w:tcPr>
            <w:tcW w:w="4573"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296" w:type="dxa"/>
            <w:vAlign w:val="top"/>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Select user</w:t>
            </w:r>
          </w:p>
        </w:tc>
        <w:tc>
          <w:tcPr>
            <w:tcW w:w="139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613" w:type="dxa"/>
          </w:tcPr>
          <w:p>
            <w:pPr>
              <w:keepNext w:val="0"/>
              <w:keepLines w:val="0"/>
              <w:widowControl/>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Mandatory </w:t>
            </w:r>
          </w:p>
        </w:tc>
        <w:tc>
          <w:tcPr>
            <w:tcW w:w="4573"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user to be selected from the drop down list. The drop down options are fetched from the user master (in ticketing system &gt;&gt; masters &gt;&gt; user master). The users are fetched against the department. Single or multiple users can be selected</w:t>
            </w:r>
          </w:p>
        </w:tc>
      </w:tr>
    </w:tbl>
    <w:p>
      <w:pPr>
        <w:keepNext w:val="0"/>
        <w:keepLines w:val="0"/>
        <w:widowControl w:val="0"/>
        <w:numPr>
          <w:ilvl w:val="0"/>
          <w:numId w:val="0"/>
        </w:numPr>
        <w:suppressLineNumbers w:val="0"/>
        <w:spacing w:before="0" w:beforeAutospacing="0" w:after="0" w:afterAutospacing="0"/>
        <w:ind w:left="0" w:right="0" w:rightChars="0"/>
        <w:jc w:val="left"/>
      </w:pPr>
    </w:p>
    <w:p>
      <w:pPr>
        <w:keepNext w:val="0"/>
        <w:keepLines w:val="0"/>
        <w:widowControl w:val="0"/>
        <w:numPr>
          <w:ilvl w:val="0"/>
          <w:numId w:val="0"/>
        </w:numPr>
        <w:suppressLineNumbers w:val="0"/>
        <w:spacing w:before="0" w:beforeAutospacing="0" w:after="0" w:afterAutospacing="0"/>
        <w:ind w:left="0" w:right="0" w:rightChars="0"/>
        <w:jc w:val="left"/>
        <w:rPr>
          <w:rFonts w:hint="default" w:asciiTheme="minorAscii" w:hAnsiTheme="minorAscii"/>
          <w:b w:val="0"/>
          <w:bCs w:val="0"/>
          <w:sz w:val="24"/>
          <w:szCs w:val="24"/>
          <w:vertAlign w:val="baseline"/>
          <w:lang w:val="en-US"/>
        </w:rPr>
      </w:pPr>
      <w:r>
        <w:drawing>
          <wp:inline distT="0" distB="0" distL="114300" distR="114300">
            <wp:extent cx="5266690" cy="2454910"/>
            <wp:effectExtent l="9525" t="9525" r="12065"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srcRect t="11787" b="5358"/>
                    <a:stretch>
                      <a:fillRect/>
                    </a:stretch>
                  </pic:blipFill>
                  <pic:spPr>
                    <a:xfrm>
                      <a:off x="0" y="0"/>
                      <a:ext cx="5266690" cy="2454910"/>
                    </a:xfrm>
                    <a:prstGeom prst="rect">
                      <a:avLst/>
                    </a:prstGeom>
                    <a:noFill/>
                    <a:ln>
                      <a:solidFill>
                        <a:schemeClr val="tx1"/>
                      </a:solidFill>
                    </a:ln>
                  </pic:spPr>
                </pic:pic>
              </a:graphicData>
            </a:graphic>
          </wp:inline>
        </w:drawing>
      </w:r>
    </w:p>
    <w:p>
      <w:pPr>
        <w:numPr>
          <w:ilvl w:val="0"/>
          <w:numId w:val="0"/>
        </w:numPr>
        <w:jc w:val="both"/>
        <w:rPr>
          <w:rFonts w:hint="default"/>
          <w:sz w:val="24"/>
          <w:szCs w:val="24"/>
          <w:lang w:val="en-US"/>
        </w:rPr>
      </w:pPr>
    </w:p>
    <w:p>
      <w:pPr>
        <w:numPr>
          <w:ilvl w:val="0"/>
          <w:numId w:val="0"/>
        </w:numPr>
        <w:jc w:val="both"/>
        <w:rPr>
          <w:rFonts w:hint="default"/>
          <w:sz w:val="24"/>
          <w:szCs w:val="24"/>
          <w:lang w:val="en-US"/>
        </w:rPr>
      </w:pPr>
      <w:r>
        <w:rPr>
          <w:rFonts w:hint="default"/>
          <w:sz w:val="24"/>
          <w:szCs w:val="24"/>
          <w:lang w:val="en-US"/>
        </w:rPr>
        <w:t>Single person:</w:t>
      </w:r>
    </w:p>
    <w:p>
      <w:pPr>
        <w:keepNext w:val="0"/>
        <w:keepLines w:val="0"/>
        <w:widowControl w:val="0"/>
        <w:numPr>
          <w:ilvl w:val="0"/>
          <w:numId w:val="0"/>
        </w:numPr>
        <w:suppressLineNumbers w:val="0"/>
        <w:spacing w:before="0" w:beforeAutospacing="0" w:after="0" w:afterAutospacing="0"/>
        <w:ind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Single person refers to where the few tickets based on the above factors, selected to specific person. When the user selects the single person, then automatically, extra field will be displayed in which the user to be selected.</w:t>
      </w:r>
    </w:p>
    <w:p>
      <w:pPr>
        <w:keepNext w:val="0"/>
        <w:keepLines w:val="0"/>
        <w:widowControl w:val="0"/>
        <w:numPr>
          <w:ilvl w:val="0"/>
          <w:numId w:val="4"/>
        </w:numPr>
        <w:suppressLineNumbers w:val="0"/>
        <w:spacing w:before="0" w:beforeAutospacing="0" w:after="0" w:afterAutospacing="0"/>
        <w:ind w:left="420" w:leftChars="0" w:right="0" w:rightChars="0" w:hanging="42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Select user</w:t>
      </w:r>
    </w:p>
    <w:p>
      <w:pPr>
        <w:keepNext w:val="0"/>
        <w:keepLines w:val="0"/>
        <w:widowControl w:val="0"/>
        <w:numPr>
          <w:ilvl w:val="0"/>
          <w:numId w:val="0"/>
        </w:numPr>
        <w:suppressLineNumbers w:val="0"/>
        <w:spacing w:before="0" w:beforeAutospacing="0" w:after="0" w:afterAutospacing="0"/>
        <w:ind w:right="0" w:rightChars="0"/>
        <w:jc w:val="left"/>
        <w:rPr>
          <w:rFonts w:hint="default" w:asciiTheme="minorAscii" w:hAnsiTheme="minorAscii"/>
          <w:b w:val="0"/>
          <w:bCs w:val="0"/>
          <w:sz w:val="24"/>
          <w:szCs w:val="24"/>
          <w:vertAlign w:val="baseline"/>
          <w:lang w:val="en-US"/>
        </w:rPr>
      </w:pPr>
    </w:p>
    <w:tbl>
      <w:tblPr>
        <w:tblStyle w:val="4"/>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1396"/>
        <w:gridCol w:w="1613"/>
        <w:gridCol w:w="4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296"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396"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613"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OPTIONAL</w:t>
            </w:r>
          </w:p>
        </w:tc>
        <w:tc>
          <w:tcPr>
            <w:tcW w:w="4573"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296" w:type="dxa"/>
            <w:vAlign w:val="top"/>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Select user</w:t>
            </w:r>
          </w:p>
        </w:tc>
        <w:tc>
          <w:tcPr>
            <w:tcW w:w="139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613" w:type="dxa"/>
          </w:tcPr>
          <w:p>
            <w:pPr>
              <w:keepNext w:val="0"/>
              <w:keepLines w:val="0"/>
              <w:widowControl/>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Mandatory </w:t>
            </w:r>
          </w:p>
        </w:tc>
        <w:tc>
          <w:tcPr>
            <w:tcW w:w="4573"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user to be selected from the drop down list. The drop down options are fetched from the user master (in ticketing system &gt;&gt; masters &gt;&gt; user master). The users are fetched against the department.</w:t>
            </w:r>
          </w:p>
        </w:tc>
      </w:tr>
    </w:tbl>
    <w:p>
      <w:pPr>
        <w:numPr>
          <w:ilvl w:val="0"/>
          <w:numId w:val="0"/>
        </w:numPr>
        <w:jc w:val="both"/>
      </w:pPr>
    </w:p>
    <w:p>
      <w:pPr>
        <w:numPr>
          <w:ilvl w:val="0"/>
          <w:numId w:val="0"/>
        </w:numPr>
        <w:jc w:val="both"/>
        <w:rPr>
          <w:rFonts w:hint="default"/>
          <w:sz w:val="24"/>
          <w:szCs w:val="24"/>
          <w:lang w:val="en-US"/>
        </w:rPr>
      </w:pPr>
      <w:r>
        <w:drawing>
          <wp:inline distT="0" distB="0" distL="114300" distR="114300">
            <wp:extent cx="5266690" cy="2443480"/>
            <wp:effectExtent l="9525" t="9525" r="12065"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srcRect t="12152" b="5379"/>
                    <a:stretch>
                      <a:fillRect/>
                    </a:stretch>
                  </pic:blipFill>
                  <pic:spPr>
                    <a:xfrm>
                      <a:off x="0" y="0"/>
                      <a:ext cx="5266690" cy="2443480"/>
                    </a:xfrm>
                    <a:prstGeom prst="rect">
                      <a:avLst/>
                    </a:prstGeom>
                    <a:noFill/>
                    <a:ln>
                      <a:solidFill>
                        <a:schemeClr val="tx1"/>
                      </a:solidFill>
                    </a:ln>
                  </pic:spPr>
                </pic:pic>
              </a:graphicData>
            </a:graphic>
          </wp:inline>
        </w:drawing>
      </w:r>
    </w:p>
    <w:p>
      <w:pPr>
        <w:numPr>
          <w:ilvl w:val="0"/>
          <w:numId w:val="0"/>
        </w:numPr>
        <w:jc w:val="both"/>
        <w:rPr>
          <w:rFonts w:hint="default"/>
          <w:sz w:val="24"/>
          <w:szCs w:val="24"/>
          <w:lang w:val="en-US"/>
        </w:rPr>
      </w:pPr>
    </w:p>
    <w:p>
      <w:pPr>
        <w:numPr>
          <w:ilvl w:val="0"/>
          <w:numId w:val="0"/>
        </w:numPr>
        <w:jc w:val="both"/>
        <w:rPr>
          <w:rFonts w:hint="default"/>
          <w:sz w:val="24"/>
          <w:szCs w:val="24"/>
          <w:lang w:val="en-US"/>
        </w:rPr>
      </w:pPr>
      <w:r>
        <w:rPr>
          <w:rFonts w:hint="default"/>
          <w:sz w:val="24"/>
          <w:szCs w:val="24"/>
          <w:lang w:val="en-US"/>
        </w:rPr>
        <w:t>Ratio wise:</w:t>
      </w:r>
    </w:p>
    <w:p>
      <w:pPr>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Ratio wise refers to where the tickets are distributed in ratio wise in the departments. When the user selects the ratio wise, automatically, there will be the extra fields of the users against the department and the empty fields for entering the ratios among the users. So that the users are assigned the tickets based on those ratios.</w:t>
      </w:r>
    </w:p>
    <w:p>
      <w:pPr>
        <w:numPr>
          <w:ilvl w:val="0"/>
          <w:numId w:val="4"/>
        </w:numPr>
        <w:ind w:left="420" w:leftChars="0" w:hanging="420" w:firstLine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User and ratio</w:t>
      </w:r>
    </w:p>
    <w:p>
      <w:pPr>
        <w:numPr>
          <w:ilvl w:val="0"/>
          <w:numId w:val="0"/>
        </w:numPr>
        <w:jc w:val="both"/>
        <w:rPr>
          <w:rFonts w:hint="default" w:asciiTheme="minorAscii" w:hAnsiTheme="minorAscii"/>
          <w:b w:val="0"/>
          <w:bCs w:val="0"/>
          <w:sz w:val="24"/>
          <w:szCs w:val="24"/>
          <w:vertAlign w:val="baseline"/>
          <w:lang w:val="en-US"/>
        </w:rPr>
      </w:pPr>
    </w:p>
    <w:tbl>
      <w:tblPr>
        <w:tblStyle w:val="4"/>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1396"/>
        <w:gridCol w:w="1613"/>
        <w:gridCol w:w="4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296"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396"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613"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OPTIONAL</w:t>
            </w:r>
          </w:p>
        </w:tc>
        <w:tc>
          <w:tcPr>
            <w:tcW w:w="4573"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296" w:type="dxa"/>
            <w:vAlign w:val="top"/>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Users </w:t>
            </w:r>
          </w:p>
        </w:tc>
        <w:tc>
          <w:tcPr>
            <w:tcW w:w="139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w:t>
            </w:r>
          </w:p>
        </w:tc>
        <w:tc>
          <w:tcPr>
            <w:tcW w:w="1613" w:type="dxa"/>
            <w:vAlign w:val="top"/>
          </w:tcPr>
          <w:p>
            <w:pPr>
              <w:keepNext w:val="0"/>
              <w:keepLines w:val="0"/>
              <w:widowControl/>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Mandatory </w:t>
            </w:r>
          </w:p>
        </w:tc>
        <w:tc>
          <w:tcPr>
            <w:tcW w:w="4573"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users are automatically displayed against the department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296" w:type="dxa"/>
            <w:vAlign w:val="top"/>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Ratios </w:t>
            </w:r>
          </w:p>
        </w:tc>
        <w:tc>
          <w:tcPr>
            <w:tcW w:w="139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Text </w:t>
            </w:r>
          </w:p>
        </w:tc>
        <w:tc>
          <w:tcPr>
            <w:tcW w:w="1613" w:type="dxa"/>
            <w:vAlign w:val="top"/>
          </w:tcPr>
          <w:p>
            <w:pPr>
              <w:keepNext w:val="0"/>
              <w:keepLines w:val="0"/>
              <w:widowControl/>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Mandatory </w:t>
            </w:r>
          </w:p>
        </w:tc>
        <w:tc>
          <w:tcPr>
            <w:tcW w:w="4573"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ratios are entered manually by the users.</w:t>
            </w:r>
          </w:p>
        </w:tc>
      </w:tr>
    </w:tbl>
    <w:p>
      <w:pPr>
        <w:numPr>
          <w:ilvl w:val="0"/>
          <w:numId w:val="0"/>
        </w:numPr>
        <w:jc w:val="both"/>
      </w:pPr>
    </w:p>
    <w:p>
      <w:pPr>
        <w:numPr>
          <w:ilvl w:val="0"/>
          <w:numId w:val="0"/>
        </w:numPr>
        <w:jc w:val="both"/>
        <w:rPr>
          <w:rFonts w:hint="default" w:asciiTheme="minorAscii" w:hAnsiTheme="minorAscii"/>
          <w:b w:val="0"/>
          <w:bCs w:val="0"/>
          <w:sz w:val="24"/>
          <w:szCs w:val="24"/>
          <w:vertAlign w:val="baseline"/>
          <w:lang w:val="en-US"/>
        </w:rPr>
      </w:pPr>
      <w:r>
        <w:drawing>
          <wp:inline distT="0" distB="0" distL="114300" distR="114300">
            <wp:extent cx="5266690" cy="2450465"/>
            <wp:effectExtent l="9525" t="9525" r="12065" b="241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rcRect t="12387" b="4908"/>
                    <a:stretch>
                      <a:fillRect/>
                    </a:stretch>
                  </pic:blipFill>
                  <pic:spPr>
                    <a:xfrm>
                      <a:off x="0" y="0"/>
                      <a:ext cx="5266690" cy="2450465"/>
                    </a:xfrm>
                    <a:prstGeom prst="rect">
                      <a:avLst/>
                    </a:prstGeom>
                    <a:noFill/>
                    <a:ln>
                      <a:solidFill>
                        <a:schemeClr val="tx1"/>
                      </a:solidFill>
                    </a:ln>
                  </pic:spPr>
                </pic:pic>
              </a:graphicData>
            </a:graphic>
          </wp:inline>
        </w:drawing>
      </w:r>
    </w:p>
    <w:p>
      <w:pPr>
        <w:numPr>
          <w:ilvl w:val="0"/>
          <w:numId w:val="0"/>
        </w:numPr>
        <w:jc w:val="both"/>
        <w:rPr>
          <w:rFonts w:hint="default"/>
          <w:b/>
          <w:bCs/>
          <w:sz w:val="24"/>
          <w:szCs w:val="24"/>
          <w:lang w:val="en-US"/>
        </w:rPr>
      </w:pPr>
    </w:p>
    <w:p>
      <w:pPr>
        <w:numPr>
          <w:ilvl w:val="0"/>
          <w:numId w:val="0"/>
        </w:numPr>
        <w:jc w:val="both"/>
        <w:rPr>
          <w:rFonts w:hint="default"/>
          <w:sz w:val="24"/>
          <w:szCs w:val="24"/>
          <w:lang w:val="en-US"/>
        </w:rPr>
      </w:pPr>
      <w:r>
        <w:rPr>
          <w:rFonts w:hint="default"/>
          <w:sz w:val="24"/>
          <w:szCs w:val="24"/>
          <w:lang w:val="en-US"/>
        </w:rPr>
        <w:t>Edit data:</w:t>
      </w:r>
    </w:p>
    <w:p>
      <w:pPr>
        <w:numPr>
          <w:ilvl w:val="0"/>
          <w:numId w:val="0"/>
        </w:numPr>
        <w:jc w:val="both"/>
        <w:rPr>
          <w:rFonts w:hint="default"/>
          <w:sz w:val="24"/>
          <w:szCs w:val="24"/>
          <w:lang w:val="en-US"/>
        </w:rPr>
      </w:pPr>
      <w:r>
        <w:rPr>
          <w:rFonts w:hint="default"/>
          <w:sz w:val="24"/>
          <w:szCs w:val="24"/>
          <w:lang w:val="en-US"/>
        </w:rPr>
        <w:t>The edit button is used to edit the data. The following fields are the fields in edit page and all the fields can be edited.</w:t>
      </w:r>
    </w:p>
    <w:p>
      <w:pPr>
        <w:numPr>
          <w:ilvl w:val="0"/>
          <w:numId w:val="3"/>
        </w:numPr>
        <w:ind w:left="420" w:leftChars="0" w:hanging="420" w:firstLineChars="0"/>
        <w:jc w:val="both"/>
        <w:rPr>
          <w:rFonts w:hint="default"/>
          <w:sz w:val="24"/>
          <w:szCs w:val="24"/>
          <w:lang w:val="en-US"/>
        </w:rPr>
      </w:pPr>
      <w:r>
        <w:rPr>
          <w:rFonts w:hint="default"/>
          <w:sz w:val="24"/>
          <w:szCs w:val="24"/>
          <w:lang w:val="en-US"/>
        </w:rPr>
        <w:t>Select customer type</w:t>
      </w:r>
    </w:p>
    <w:p>
      <w:pPr>
        <w:numPr>
          <w:ilvl w:val="0"/>
          <w:numId w:val="3"/>
        </w:numPr>
        <w:ind w:left="420" w:leftChars="0" w:hanging="420" w:firstLineChars="0"/>
        <w:jc w:val="both"/>
        <w:rPr>
          <w:rFonts w:hint="default"/>
          <w:sz w:val="24"/>
          <w:szCs w:val="24"/>
          <w:lang w:val="en-US"/>
        </w:rPr>
      </w:pPr>
      <w:r>
        <w:rPr>
          <w:rFonts w:hint="default"/>
          <w:sz w:val="24"/>
          <w:szCs w:val="24"/>
          <w:lang w:val="en-US"/>
        </w:rPr>
        <w:t>Select query type</w:t>
      </w:r>
    </w:p>
    <w:p>
      <w:pPr>
        <w:numPr>
          <w:ilvl w:val="0"/>
          <w:numId w:val="3"/>
        </w:numPr>
        <w:ind w:left="420" w:leftChars="0" w:hanging="420" w:firstLineChars="0"/>
        <w:jc w:val="both"/>
        <w:rPr>
          <w:rFonts w:hint="default"/>
          <w:sz w:val="24"/>
          <w:szCs w:val="24"/>
          <w:lang w:val="en-US"/>
        </w:rPr>
      </w:pPr>
      <w:r>
        <w:rPr>
          <w:rFonts w:hint="default"/>
          <w:sz w:val="24"/>
          <w:szCs w:val="24"/>
          <w:lang w:val="en-US"/>
        </w:rPr>
        <w:t>Select form</w:t>
      </w:r>
    </w:p>
    <w:p>
      <w:pPr>
        <w:numPr>
          <w:ilvl w:val="0"/>
          <w:numId w:val="3"/>
        </w:numPr>
        <w:ind w:left="420" w:leftChars="0" w:hanging="420" w:firstLineChars="0"/>
        <w:jc w:val="both"/>
        <w:rPr>
          <w:rFonts w:hint="default"/>
          <w:sz w:val="24"/>
          <w:szCs w:val="24"/>
          <w:lang w:val="en-US"/>
        </w:rPr>
      </w:pPr>
      <w:r>
        <w:rPr>
          <w:rFonts w:hint="default"/>
          <w:sz w:val="24"/>
          <w:szCs w:val="24"/>
          <w:lang w:val="en-US"/>
        </w:rPr>
        <w:t>Select template</w:t>
      </w:r>
    </w:p>
    <w:p>
      <w:pPr>
        <w:numPr>
          <w:ilvl w:val="0"/>
          <w:numId w:val="3"/>
        </w:numPr>
        <w:ind w:left="420" w:leftChars="0" w:hanging="420" w:firstLineChars="0"/>
        <w:jc w:val="both"/>
        <w:rPr>
          <w:rFonts w:hint="default"/>
          <w:sz w:val="24"/>
          <w:szCs w:val="24"/>
          <w:lang w:val="en-US"/>
        </w:rPr>
      </w:pPr>
      <w:r>
        <w:rPr>
          <w:rFonts w:hint="default"/>
          <w:sz w:val="24"/>
          <w:szCs w:val="24"/>
          <w:lang w:val="en-US"/>
        </w:rPr>
        <w:t>Select priority</w:t>
      </w:r>
    </w:p>
    <w:p>
      <w:pPr>
        <w:numPr>
          <w:ilvl w:val="0"/>
          <w:numId w:val="3"/>
        </w:numPr>
        <w:ind w:left="420" w:leftChars="0" w:hanging="420" w:firstLineChars="0"/>
        <w:jc w:val="both"/>
        <w:rPr>
          <w:rFonts w:hint="default"/>
          <w:sz w:val="24"/>
          <w:szCs w:val="24"/>
          <w:lang w:val="en-US"/>
        </w:rPr>
      </w:pPr>
      <w:r>
        <w:rPr>
          <w:rFonts w:hint="default"/>
          <w:sz w:val="24"/>
          <w:szCs w:val="24"/>
          <w:lang w:val="en-US"/>
        </w:rPr>
        <w:t>Select approach</w:t>
      </w:r>
    </w:p>
    <w:p>
      <w:pPr>
        <w:numPr>
          <w:ilvl w:val="0"/>
          <w:numId w:val="3"/>
        </w:numPr>
        <w:ind w:left="420" w:leftChars="0" w:hanging="420" w:firstLineChars="0"/>
        <w:jc w:val="both"/>
        <w:rPr>
          <w:rFonts w:hint="default"/>
          <w:sz w:val="24"/>
          <w:szCs w:val="24"/>
          <w:lang w:val="en-US"/>
        </w:rPr>
      </w:pPr>
      <w:r>
        <w:rPr>
          <w:rFonts w:hint="default"/>
          <w:sz w:val="24"/>
          <w:szCs w:val="24"/>
          <w:lang w:val="en-US"/>
        </w:rPr>
        <w:t>Select department</w:t>
      </w:r>
      <w:bookmarkStart w:id="0" w:name="_GoBack"/>
      <w:bookmarkEnd w:id="0"/>
    </w:p>
    <w:p>
      <w:pPr>
        <w:numPr>
          <w:ilvl w:val="0"/>
          <w:numId w:val="3"/>
        </w:numPr>
        <w:ind w:left="420" w:leftChars="0" w:hanging="420" w:firstLineChars="0"/>
        <w:jc w:val="both"/>
        <w:rPr>
          <w:rFonts w:hint="default"/>
          <w:sz w:val="24"/>
          <w:szCs w:val="24"/>
          <w:lang w:val="en-US"/>
        </w:rPr>
      </w:pPr>
      <w:r>
        <w:rPr>
          <w:rFonts w:hint="default"/>
          <w:sz w:val="24"/>
          <w:szCs w:val="24"/>
          <w:lang w:val="en-US"/>
        </w:rPr>
        <w:t>Confirmation required</w:t>
      </w:r>
    </w:p>
    <w:p>
      <w:pPr>
        <w:numPr>
          <w:ilvl w:val="0"/>
          <w:numId w:val="3"/>
        </w:numPr>
        <w:ind w:left="420" w:leftChars="0" w:hanging="420" w:firstLineChars="0"/>
        <w:jc w:val="both"/>
        <w:rPr>
          <w:rFonts w:hint="default"/>
          <w:sz w:val="24"/>
          <w:szCs w:val="24"/>
          <w:lang w:val="en-US"/>
        </w:rPr>
      </w:pPr>
      <w:r>
        <w:rPr>
          <w:rFonts w:hint="default"/>
          <w:sz w:val="24"/>
          <w:szCs w:val="24"/>
          <w:lang w:val="en-US"/>
        </w:rPr>
        <w:t>Status</w:t>
      </w:r>
    </w:p>
    <w:p>
      <w:pPr>
        <w:numPr>
          <w:ilvl w:val="0"/>
          <w:numId w:val="3"/>
        </w:numPr>
        <w:ind w:left="420" w:leftChars="0" w:hanging="420" w:firstLineChars="0"/>
        <w:jc w:val="both"/>
        <w:rPr>
          <w:rFonts w:hint="default"/>
          <w:sz w:val="24"/>
          <w:szCs w:val="24"/>
          <w:lang w:val="en-US"/>
        </w:rPr>
      </w:pPr>
      <w:r>
        <w:rPr>
          <w:rFonts w:hint="default"/>
          <w:sz w:val="24"/>
          <w:szCs w:val="24"/>
          <w:lang w:val="en-US"/>
        </w:rPr>
        <w:t>Update</w:t>
      </w:r>
    </w:p>
    <w:p>
      <w:pPr>
        <w:numPr>
          <w:ilvl w:val="0"/>
          <w:numId w:val="3"/>
        </w:numPr>
        <w:ind w:left="420" w:leftChars="0" w:hanging="420" w:firstLineChars="0"/>
        <w:jc w:val="both"/>
        <w:rPr>
          <w:rFonts w:hint="default"/>
          <w:sz w:val="24"/>
          <w:szCs w:val="24"/>
          <w:lang w:val="en-US"/>
        </w:rPr>
      </w:pPr>
      <w:r>
        <w:rPr>
          <w:rFonts w:hint="default"/>
          <w:sz w:val="24"/>
          <w:szCs w:val="24"/>
          <w:lang w:val="en-US"/>
        </w:rPr>
        <w:t xml:space="preserve">Cancel </w:t>
      </w:r>
    </w:p>
    <w:p>
      <w:pPr>
        <w:numPr>
          <w:numId w:val="0"/>
        </w:numPr>
        <w:tabs>
          <w:tab w:val="left" w:pos="420"/>
        </w:tabs>
        <w:jc w:val="both"/>
      </w:pPr>
    </w:p>
    <w:p>
      <w:pPr>
        <w:numPr>
          <w:numId w:val="0"/>
        </w:numPr>
        <w:tabs>
          <w:tab w:val="left" w:pos="420"/>
        </w:tabs>
        <w:jc w:val="both"/>
        <w:rPr>
          <w:rFonts w:hint="default"/>
          <w:sz w:val="24"/>
          <w:szCs w:val="24"/>
          <w:lang w:val="en-US"/>
        </w:rPr>
      </w:pPr>
      <w:r>
        <w:drawing>
          <wp:inline distT="0" distB="0" distL="114300" distR="114300">
            <wp:extent cx="5266690" cy="2443480"/>
            <wp:effectExtent l="9525" t="9525" r="12065" b="15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a:srcRect t="12623" b="4908"/>
                    <a:stretch>
                      <a:fillRect/>
                    </a:stretch>
                  </pic:blipFill>
                  <pic:spPr>
                    <a:xfrm>
                      <a:off x="0" y="0"/>
                      <a:ext cx="5266690" cy="2443480"/>
                    </a:xfrm>
                    <a:prstGeom prst="rect">
                      <a:avLst/>
                    </a:prstGeom>
                    <a:noFill/>
                    <a:ln>
                      <a:solidFill>
                        <a:schemeClr val="tx1"/>
                      </a:solidFill>
                    </a:ln>
                  </pic:spPr>
                </pic:pic>
              </a:graphicData>
            </a:graphic>
          </wp:inline>
        </w:drawing>
      </w:r>
    </w:p>
    <w:p>
      <w:pPr>
        <w:numPr>
          <w:ilvl w:val="0"/>
          <w:numId w:val="0"/>
        </w:numPr>
        <w:tabs>
          <w:tab w:val="left" w:pos="420"/>
        </w:tabs>
        <w:jc w:val="both"/>
        <w:rPr>
          <w:rFonts w:hint="default"/>
          <w:sz w:val="24"/>
          <w:szCs w:val="24"/>
          <w:lang w:val="en-US"/>
        </w:rPr>
      </w:pPr>
    </w:p>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F51A10"/>
    <w:multiLevelType w:val="singleLevel"/>
    <w:tmpl w:val="9BF51A1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BF0509D5"/>
    <w:multiLevelType w:val="singleLevel"/>
    <w:tmpl w:val="BF0509D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CA0DD9BD"/>
    <w:multiLevelType w:val="singleLevel"/>
    <w:tmpl w:val="CA0DD9B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43243DFD"/>
    <w:multiLevelType w:val="multilevel"/>
    <w:tmpl w:val="43243DFD"/>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FB0610"/>
    <w:rsid w:val="70FB06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table" w:styleId="4">
    <w:name w:val="Table Grid"/>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Office_11.2.0.11341_F1E327BC-269C-435d-A152-05C5408002CA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2022-10-15T11:57:00Z</dcterms:created>
  <dc:creator>user</dc:creator>
  <cp:lastModifiedBy>user</cp:lastModifiedBy>
  <dcterms:modified xsi:type="dcterms:W3CDTF">2022-10-15T12:27:49Z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89E2912287C74A7BA8DD7CBA5F7D2F00</vt:lpwstr>
  </property>
</Properties>
</file>