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14:paraId="66711309" wp14:textId="77777777">
      <w:pPr>
        <w:pStyle w:val="5"/>
        <w:framePr w:wrap="auto" w:hAnchor="text" w:vAnchor="margin" w:yAlign="inline"/>
        <w:jc w:val="center"/>
      </w:pPr>
      <w:r>
        <w:rPr>
          <w:b/>
          <w:bCs/>
        </w:rPr>
        <w:t>KRA Setting &amp; Performance Evaluation - Period of Appraisal 2022-23</w:t>
      </w:r>
    </w:p>
    <w:p xmlns:wp14="http://schemas.microsoft.com/office/word/2010/wordml" w14:paraId="672A6659" wp14:textId="77777777">
      <w:pPr>
        <w:pStyle w:val="5"/>
        <w:framePr w:wrap="auto" w:hAnchor="text" w:vAnchor="margin" w:yAlign="inline"/>
        <w:jc w:val="center"/>
        <w:rPr>
          <w:b/>
          <w:bCs/>
        </w:rPr>
      </w:pPr>
    </w:p>
    <w:tbl>
      <w:tblPr>
        <w:tblStyle w:val="3"/>
        <w:tblW w:w="129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0"/>
        <w:gridCol w:w="634"/>
        <w:gridCol w:w="1443"/>
        <w:gridCol w:w="3105"/>
        <w:gridCol w:w="1141"/>
        <w:gridCol w:w="325"/>
        <w:gridCol w:w="2887"/>
        <w:gridCol w:w="635"/>
        <w:gridCol w:w="309"/>
        <w:gridCol w:w="448"/>
        <w:gridCol w:w="429"/>
        <w:gridCol w:w="1094"/>
      </w:tblGrid>
      <w:tr xmlns:wp14="http://schemas.microsoft.com/office/word/2010/wordml" w:rsidTr="04BE9D99" w14:paraId="4BC1D841" wp14:textId="77777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11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09AED" wp14:textId="77777777">
            <w:pPr>
              <w:pStyle w:val="9"/>
              <w:framePr w:wrap="auto" w:hAnchor="text" w:vAnchor="margin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Name</w:t>
            </w:r>
          </w:p>
        </w:tc>
        <w:tc>
          <w:tcPr>
            <w:tcW w:w="454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369D6" wp14:textId="764B4AC0">
            <w:pPr>
              <w:pStyle w:val="9"/>
              <w:framePr w:wrap="auto" w:hAnchor="text" w:vAnchor="margin" w:yAlign="inline"/>
              <w:suppressAutoHyphens w:val="0"/>
              <w:rPr>
                <w:rFonts w:cs="Calibri"/>
                <w:lang w:val="en-IN"/>
              </w:rPr>
            </w:pPr>
            <w:r w:rsidRPr="04BE9D99" w:rsidR="526B4E55">
              <w:rPr>
                <w:rFonts w:cs="Calibri"/>
                <w:lang w:val="en-IN"/>
              </w:rPr>
              <w:t>Priyanka Bhaskar Satpute</w:t>
            </w:r>
          </w:p>
        </w:tc>
        <w:tc>
          <w:tcPr>
            <w:tcW w:w="14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0CC7" wp14:textId="77777777">
            <w:pPr>
              <w:pStyle w:val="9"/>
              <w:framePr w:wrap="auto" w:hAnchor="text" w:vAnchor="margin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Employee No.</w:t>
            </w:r>
          </w:p>
        </w:tc>
        <w:tc>
          <w:tcPr>
            <w:tcW w:w="28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B3458" wp14:textId="47CA3684">
            <w:pPr>
              <w:pStyle w:val="9"/>
              <w:framePr w:wrap="auto" w:hAnchor="text" w:vAnchor="margin" w:yAlign="inline"/>
              <w:jc w:val="both"/>
              <w:rPr>
                <w:rFonts w:cs="Calibri"/>
                <w:lang w:val="en-IN"/>
              </w:rPr>
            </w:pPr>
            <w:r w:rsidRPr="04BE9D99" w:rsidR="1E4DB144">
              <w:rPr>
                <w:rFonts w:cs="Calibri"/>
                <w:lang w:val="en-IN"/>
              </w:rPr>
              <w:t>78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00C56" wp14:textId="77777777">
            <w:pPr>
              <w:pStyle w:val="9"/>
              <w:framePr w:wrap="auto" w:hAnchor="text" w:vAnchor="margin" w:yAlign="inline"/>
              <w:jc w:val="both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Quarter</w:t>
            </w:r>
          </w:p>
        </w:tc>
        <w:tc>
          <w:tcPr>
            <w:tcW w:w="197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D5A73" wp14:textId="77777777">
            <w:pPr>
              <w:rPr>
                <w:rFonts w:hint="default" w:ascii="Calibri" w:hAnsi="Calibri" w:cs="Calibri"/>
                <w:sz w:val="20"/>
                <w:szCs w:val="20"/>
                <w:lang w:val="en-I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IN"/>
              </w:rPr>
              <w:t>Jan-March 2024</w:t>
            </w:r>
          </w:p>
        </w:tc>
      </w:tr>
      <w:tr xmlns:wp14="http://schemas.microsoft.com/office/word/2010/wordml" w:rsidTr="04BE9D99" w14:paraId="653C12BD" wp14:textId="77777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1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10AE" wp14:textId="77777777">
            <w:pPr>
              <w:pStyle w:val="9"/>
              <w:framePr w:wrap="auto" w:hAnchor="text" w:vAnchor="margin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Title</w:t>
            </w:r>
          </w:p>
        </w:tc>
        <w:tc>
          <w:tcPr>
            <w:tcW w:w="454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D6287" wp14:textId="77777777">
            <w:pPr>
              <w:pStyle w:val="9"/>
              <w:framePr w:wrap="auto" w:hAnchor="text" w:vAnchor="margin" w:yAlign="inline"/>
              <w:jc w:val="both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Junior Developer</w:t>
            </w:r>
          </w:p>
        </w:tc>
        <w:tc>
          <w:tcPr>
            <w:tcW w:w="14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207C" wp14:textId="77777777">
            <w:pPr>
              <w:pStyle w:val="9"/>
              <w:framePr w:wrap="auto" w:hAnchor="text" w:vAnchor="margin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  <w:lang w:val="fr-FR"/>
              </w:rPr>
              <w:t>Location</w:t>
            </w:r>
          </w:p>
        </w:tc>
        <w:tc>
          <w:tcPr>
            <w:tcW w:w="28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0844" wp14:textId="77777777">
            <w:pPr>
              <w:pStyle w:val="9"/>
              <w:framePr w:wrap="auto" w:hAnchor="text" w:vAnchor="margin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Pune HO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6FC62" wp14:textId="77777777">
            <w:pPr>
              <w:pStyle w:val="9"/>
              <w:framePr w:wrap="auto" w:hAnchor="text" w:vAnchor="margin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  <w:lang w:val="fr-FR"/>
              </w:rPr>
              <w:t>Dept.</w:t>
            </w:r>
          </w:p>
        </w:tc>
        <w:tc>
          <w:tcPr>
            <w:tcW w:w="197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61BB1" wp14:textId="77777777">
            <w:pPr>
              <w:pStyle w:val="9"/>
              <w:framePr w:wrap="auto" w:hAnchor="text" w:vAnchor="margin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Information Technology &amp; System</w:t>
            </w:r>
          </w:p>
        </w:tc>
      </w:tr>
      <w:tr xmlns:wp14="http://schemas.microsoft.com/office/word/2010/wordml" w:rsidTr="04BE9D99" w14:paraId="3D717269" wp14:textId="77777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67CF0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Sr. No.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09013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Key Result Areas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5FC0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Tasks to Satisfy the Requirement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7971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Weightage for KRA (out of 10)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89CC2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Agreed Measure (Deadline, % completion, % achievement, Order value, etc.)</w:t>
            </w:r>
          </w:p>
        </w:tc>
        <w:tc>
          <w:tcPr>
            <w:tcW w:w="1392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5FA8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 xml:space="preserve">Mid-Year Rating                   </w:t>
            </w:r>
          </w:p>
        </w:tc>
        <w:tc>
          <w:tcPr>
            <w:tcW w:w="152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5F6E1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Full-Year Rating</w:t>
            </w:r>
          </w:p>
        </w:tc>
      </w:tr>
      <w:tr xmlns:wp14="http://schemas.microsoft.com/office/word/2010/wordml" w:rsidTr="04BE9D99" w14:paraId="22A6B67B" wp14:textId="77777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atLeast"/>
          <w:jc w:val="center"/>
        </w:trPr>
        <w:tc>
          <w:tcPr>
            <w:tcW w:w="51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FFFFFF" w:themeColor="background1" w:sz="8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41BE" wp14:textId="77777777">
            <w:pPr>
              <w:pStyle w:val="9"/>
              <w:framePr w:wrap="auto" w:hAnchor="text" w:vAnchor="margin" w:yAlign="inline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1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bottom w:val="single" w:color="FFFFFF" w:themeColor="background1" w:sz="8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501D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498" wp14:textId="77777777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IN"/>
              </w:rPr>
            </w:pPr>
            <w:r>
              <w:rPr>
                <w:rFonts w:ascii="Calibri" w:hAnsi="Calibri" w:eastAsia="SimSun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Effectiveness - Percentage Deviation from Developer Estimates ( 2 Marks) - Tasks 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IN"/>
              </w:rPr>
              <w:t xml:space="preserve">                                                       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FFFFFF" w:themeColor="background1" w:sz="8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99B5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2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FFFFFF" w:themeColor="background1" w:sz="8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17A1E" wp14:textId="77777777">
            <w:pPr>
              <w:pStyle w:val="9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 w14:paraId="4F5832C3" wp14:textId="77777777"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 w14:paraId="752DE22C" wp14:textId="77777777"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 w14:paraId="1F4416D1" wp14:textId="77777777"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 w14:paraId="0E5ABD09" wp14:textId="77777777"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FFFFFF" w:themeColor="background1" w:sz="8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0A0C" wp14:textId="77777777">
            <w:pPr>
              <w:pStyle w:val="9"/>
              <w:framePr w:wrap="auto" w:hAnchor="text" w:vAnchor="margin" w:yAlign="inline"/>
              <w:rPr>
                <w:rFonts w:hint="default" w:cs="Calibri"/>
                <w:b/>
                <w:bCs/>
                <w:i/>
                <w:iCs/>
                <w:lang w:val="en-IN"/>
              </w:rPr>
            </w:pPr>
            <w:r>
              <w:rPr>
                <w:rFonts w:hint="default" w:cs="Calibri"/>
                <w:b/>
                <w:bCs/>
                <w:i/>
                <w:iCs/>
                <w:lang w:val="en-IN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FFFFFF" w:themeColor="background1" w:sz="8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6C7B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FFFFFF" w:themeColor="background1" w:sz="8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378F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FFFFFF" w:themeColor="background1" w:sz="8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A809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xmlns:wp14="http://schemas.microsoft.com/office/word/2010/wordml" w:rsidTr="04BE9D99" w14:paraId="355B346D" wp14:textId="77777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atLeast"/>
          <w:jc w:val="center"/>
        </w:trPr>
        <w:tc>
          <w:tcPr>
            <w:tcW w:w="5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BBE3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077" w:type="dxa"/>
            <w:gridSpan w:val="2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F396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1F139" wp14:textId="77777777">
            <w:pPr>
              <w:framePr w:wrap="auto" w:hAnchor="text" w:vAnchor="margin" w:yAlign="inline"/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IN"/>
              </w:rPr>
            </w:pPr>
            <w:r>
              <w:rPr>
                <w:rFonts w:ascii="Calibri" w:hAnsi="Calibri" w:eastAsia="SimSun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Percentage Deviation from Developer Estimated time ( 2 Marks) - Actual time taken </w:t>
            </w:r>
          </w:p>
          <w:p w14:paraId="72A3D3EC" wp14:textId="77777777">
            <w:pPr>
              <w:framePr w:wrap="auto" w:hAnchor="text" w:vAnchor="margin" w:yAlign="inline"/>
              <w:snapToGrid w:val="0"/>
              <w:rPr>
                <w:rFonts w:ascii="Calibri" w:hAnsi="Calibri" w:eastAsia="SimSun" w:cs="Calibri"/>
                <w:b/>
                <w:bCs/>
                <w:i/>
                <w:iCs/>
                <w:color w:val="000000" w:themeColor="text1" w:themeTint="FF"/>
                <w:sz w:val="20"/>
                <w:szCs w:val="20"/>
                <w:lang w:val="en-IN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</w:tc>
        <w:tc>
          <w:tcPr>
            <w:tcW w:w="1141" w:type="dxa"/>
            <w:tcBorders>
              <w:top w:val="single" w:color="FFFFFF" w:themeColor="background1" w:sz="8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751B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2</w:t>
            </w:r>
          </w:p>
        </w:tc>
        <w:tc>
          <w:tcPr>
            <w:tcW w:w="3212" w:type="dxa"/>
            <w:gridSpan w:val="2"/>
            <w:tcBorders>
              <w:top w:val="single" w:color="FFFFFF" w:themeColor="background1" w:sz="8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A66B" wp14:textId="77777777">
            <w:pPr>
              <w:pStyle w:val="9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 w14:paraId="3F5F6D79" wp14:textId="77777777"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 w14:paraId="3D1B784B" wp14:textId="77777777"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 w14:paraId="7DB60DCA" wp14:textId="77777777"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 w14:paraId="302B158E" wp14:textId="77777777"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  <w:p w14:paraId="72678396" wp14:textId="77777777">
            <w:pPr>
              <w:pStyle w:val="9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 xml:space="preserve">Play Pause mandatory if not then –1 mks </w:t>
            </w:r>
          </w:p>
        </w:tc>
        <w:tc>
          <w:tcPr>
            <w:tcW w:w="635" w:type="dxa"/>
            <w:tcBorders>
              <w:top w:val="single" w:color="FFFFFF" w:themeColor="background1" w:sz="8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FAAB8" wp14:textId="77777777">
            <w:pPr>
              <w:pStyle w:val="9"/>
              <w:framePr w:wrap="auto" w:hAnchor="text" w:vAnchor="margin" w:yAlign="inline"/>
              <w:rPr>
                <w:rFonts w:hint="default" w:cs="Calibri"/>
                <w:b/>
                <w:bCs/>
                <w:i/>
                <w:iCs/>
                <w:lang w:val="en-IN"/>
              </w:rPr>
            </w:pPr>
            <w:r>
              <w:rPr>
                <w:rFonts w:hint="default" w:cs="Calibri"/>
                <w:b/>
                <w:bCs/>
                <w:i/>
                <w:iCs/>
                <w:lang w:val="en-IN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FFFFFF" w:themeColor="background1" w:sz="8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940D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FFFFFF" w:themeColor="background1" w:sz="8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7B00A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FFFFFF" w:themeColor="background1" w:sz="8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1E4C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xmlns:wp14="http://schemas.microsoft.com/office/word/2010/wordml" w:rsidTr="04BE9D99" w14:paraId="18E10AEB" wp14:textId="77777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884CA" wp14:textId="77777777">
            <w:pPr>
              <w:pStyle w:val="9"/>
              <w:framePr w:wrap="auto" w:hAnchor="text" w:vAnchor="margin" w:yAlign="inline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2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FD9C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B65B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bCs/>
                <w:lang w:val="en-IN"/>
              </w:rPr>
            </w:pPr>
            <w:r>
              <w:rPr>
                <w:rFonts w:cs="Calibri"/>
                <w:b/>
                <w:bCs/>
                <w:lang w:val="en-IN"/>
              </w:rPr>
              <w:t xml:space="preserve">Code Quality </w:t>
            </w:r>
          </w:p>
          <w:p w14:paraId="387BEF37" wp14:textId="77777777">
            <w:pPr>
              <w:pStyle w:val="9"/>
              <w:framePr w:wrap="auto" w:hAnchor="text" w:vAnchor="margin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(After 1 st implementation there should minimum bugs  in application)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2F596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2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BD798" wp14:textId="77777777">
            <w:pPr>
              <w:pStyle w:val="9"/>
              <w:framePr w:wrap="auto" w:hAnchor="text" w:vAnchor="margin" w:yAlign="inline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 w14:paraId="1C6EE5F4" wp14:textId="77777777">
            <w:pPr>
              <w:pStyle w:val="9"/>
              <w:framePr w:wrap="auto" w:hAnchor="text" w:vAnchor="margin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 w14:paraId="56B3CF59" wp14:textId="77777777">
            <w:pPr>
              <w:pStyle w:val="9"/>
              <w:framePr w:wrap="auto" w:hAnchor="text" w:vAnchor="margin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 w14:paraId="3795CF3A" wp14:textId="77777777">
            <w:pPr>
              <w:pStyle w:val="9"/>
              <w:framePr w:wrap="auto" w:hAnchor="text" w:vAnchor="margin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 w14:paraId="2422858F" wp14:textId="77777777">
            <w:pPr>
              <w:pStyle w:val="9"/>
              <w:framePr w:wrap="auto" w:hAnchor="text" w:vAnchor="margin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  <w:p w14:paraId="4B94D5A5" wp14:textId="77777777">
            <w:pPr>
              <w:pStyle w:val="9"/>
              <w:framePr w:wrap="auto" w:hAnchor="text" w:vAnchor="margin" w:yAlign="inline"/>
              <w:rPr>
                <w:rFonts w:cs="Calibri"/>
                <w:lang w:val="en-IN"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4E3C" wp14:textId="77777777">
            <w:pPr>
              <w:pStyle w:val="9"/>
              <w:framePr w:wrap="auto" w:hAnchor="text" w:vAnchor="margin" w:yAlign="inline"/>
              <w:rPr>
                <w:rFonts w:hint="default" w:cs="Calibri"/>
                <w:lang w:val="en-IN"/>
              </w:rPr>
            </w:pPr>
            <w:r>
              <w:rPr>
                <w:rFonts w:hint="default" w:cs="Calibri"/>
                <w:lang w:val="en-IN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C669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B9AB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B0818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xmlns:wp14="http://schemas.microsoft.com/office/word/2010/wordml" w:rsidTr="04BE9D99" w14:paraId="2AB940ED" wp14:textId="77777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DEE6" wp14:textId="77777777">
            <w:pPr>
              <w:pStyle w:val="9"/>
              <w:framePr w:wrap="auto" w:hAnchor="text" w:vAnchor="margin" w:yAlign="inline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31CB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746D3" wp14:textId="77777777">
            <w:pPr>
              <w:pStyle w:val="9"/>
              <w:framePr w:wrap="auto" w:hAnchor="text" w:vAnchor="margin" w:yAlign="inline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Code commenting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D2414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50A1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100% Code commenting, and code review – 1 Marks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20B8" wp14:textId="77777777">
            <w:pPr>
              <w:pStyle w:val="9"/>
              <w:framePr w:wrap="auto" w:hAnchor="text" w:vAnchor="margin" w:yAlign="inline"/>
              <w:rPr>
                <w:rFonts w:hint="default" w:cs="Calibri"/>
                <w:lang w:val="en-IN"/>
              </w:rPr>
            </w:pPr>
            <w:r>
              <w:rPr>
                <w:rFonts w:hint="default" w:cs="Calibri"/>
                <w:lang w:val="en-IN"/>
              </w:rPr>
              <w:t>0.5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8261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6C05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652C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xmlns:wp14="http://schemas.microsoft.com/office/word/2010/wordml" w:rsidTr="04BE9D99" w14:paraId="55772E7E" wp14:textId="77777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1E47" wp14:textId="77777777">
            <w:pPr>
              <w:pStyle w:val="9"/>
              <w:framePr w:wrap="auto" w:hAnchor="text" w:vAnchor="margin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5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A52EF" wp14:textId="77777777"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Team Satisfaction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E0FD" wp14:textId="77777777">
            <w:pPr>
              <w:pStyle w:val="9"/>
              <w:framePr w:wrap="auto" w:hAnchor="text" w:vAnchor="margin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Feedback from BA - 0.5 mks</w:t>
            </w:r>
          </w:p>
          <w:p w14:paraId="167B3BD2" wp14:textId="77777777">
            <w:pPr>
              <w:pStyle w:val="9"/>
              <w:framePr w:wrap="auto" w:hAnchor="text" w:vAnchor="margin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Feedback from Testers - 0.5 mks</w:t>
            </w:r>
          </w:p>
          <w:p w14:paraId="4B615D46" wp14:textId="77777777">
            <w:pPr>
              <w:pStyle w:val="9"/>
              <w:framePr w:wrap="auto" w:hAnchor="text" w:vAnchor="margin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 xml:space="preserve">Between developers – 0.5 mks 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4F70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</w:rPr>
            </w:pPr>
            <w:r>
              <w:rPr>
                <w:rFonts w:cs="Calibri"/>
              </w:rPr>
              <w:t>1.5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B04F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 xml:space="preserve"> </w:t>
            </w:r>
          </w:p>
          <w:p w14:paraId="4B99056E" wp14:textId="77777777">
            <w:pPr>
              <w:pStyle w:val="9"/>
              <w:framePr w:wrap="auto" w:hAnchor="text" w:vAnchor="margin" w:yAlign="inline"/>
              <w:rPr>
                <w:rFonts w:cs="Calibri"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2D521" wp14:textId="77777777">
            <w:pPr>
              <w:pStyle w:val="9"/>
              <w:framePr w:wrap="auto" w:hAnchor="text" w:vAnchor="margin" w:yAlign="inline"/>
              <w:rPr>
                <w:rFonts w:hint="default" w:cs="Calibri"/>
                <w:lang w:val="en-IN"/>
              </w:rPr>
            </w:pPr>
            <w:r>
              <w:rPr>
                <w:rFonts w:hint="default" w:cs="Calibri"/>
                <w:lang w:val="en-IN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C43A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EF00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D779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xmlns:wp14="http://schemas.microsoft.com/office/word/2010/wordml" w:rsidTr="04BE9D99" w14:paraId="66BD84F7" wp14:textId="77777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D8B6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bCs/>
                <w:i/>
                <w:iCs/>
                <w:lang w:val="en-IN"/>
              </w:rPr>
            </w:pP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9344" wp14:textId="77777777"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sz w:val="20"/>
                <w:szCs w:val="20"/>
                <w:lang w:val="en-IN"/>
              </w:rPr>
              <w:t xml:space="preserve">Self-Improvement 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30E83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i/>
                <w:lang w:val="en-IN"/>
              </w:rPr>
            </w:pPr>
            <w:r>
              <w:rPr>
                <w:rFonts w:cs="Calibri"/>
                <w:b/>
                <w:i/>
                <w:lang w:val="en-IN"/>
              </w:rPr>
              <w:t>Skills Upgrade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4DB76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0.5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8278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84315" wp14:textId="77777777">
            <w:pPr>
              <w:pStyle w:val="9"/>
              <w:framePr w:wrap="auto" w:hAnchor="text" w:vAnchor="margin" w:yAlign="inline"/>
              <w:rPr>
                <w:rFonts w:hint="default" w:cs="Calibri"/>
                <w:b/>
                <w:bCs/>
                <w:i/>
                <w:iCs/>
                <w:lang w:val="en-IN"/>
              </w:rPr>
            </w:pPr>
            <w:r>
              <w:rPr>
                <w:rFonts w:hint="default" w:cs="Calibri"/>
                <w:b/>
                <w:bCs/>
                <w:i/>
                <w:iCs/>
                <w:lang w:val="en-IN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9945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CB0E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0A41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xmlns:wp14="http://schemas.microsoft.com/office/word/2010/wordml" w:rsidTr="04BE9D99" w14:paraId="07E88DE6" wp14:textId="77777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F3C5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A12B" wp14:textId="77777777"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A8061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bCs/>
                <w:i/>
                <w:iCs/>
                <w:lang w:val="en-IN"/>
              </w:rPr>
            </w:pPr>
            <w:r>
              <w:rPr>
                <w:rFonts w:cs="Calibri"/>
                <w:b/>
                <w:bCs/>
                <w:i/>
                <w:iCs/>
                <w:lang w:val="en-IN"/>
              </w:rPr>
              <w:t>Behaviour &amp; Sincerity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0080F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0F0F7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bCs/>
                <w:i/>
                <w:iCs/>
                <w:lang w:val="en-IN"/>
              </w:rPr>
            </w:pPr>
            <w:r>
              <w:rPr>
                <w:rFonts w:cs="Calibri"/>
                <w:b/>
                <w:bCs/>
                <w:i/>
                <w:iCs/>
                <w:lang w:val="en-IN"/>
              </w:rPr>
              <w:t xml:space="preserve">Following office policies properly 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3AD0" wp14:textId="77777777">
            <w:pPr>
              <w:pStyle w:val="9"/>
              <w:framePr w:wrap="auto" w:hAnchor="text" w:vAnchor="margin" w:yAlign="inline"/>
              <w:rPr>
                <w:rFonts w:hint="default" w:cs="Calibri"/>
                <w:b/>
                <w:bCs/>
                <w:i/>
                <w:iCs/>
                <w:lang w:val="en-IN"/>
              </w:rPr>
            </w:pPr>
            <w:r>
              <w:rPr>
                <w:rFonts w:hint="default" w:cs="Calibri"/>
                <w:b/>
                <w:bCs/>
                <w:i/>
                <w:iCs/>
                <w:lang w:val="en-IN"/>
              </w:rPr>
              <w:t>1</w:t>
            </w:r>
            <w:bookmarkStart w:name="_GoBack" w:id="0"/>
            <w:bookmarkEnd w:id="0"/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DB82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CC1D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FD37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xmlns:wp14="http://schemas.microsoft.com/office/word/2010/wordml" w:rsidTr="04BE9D99" w14:paraId="78CC4468" wp14:textId="77777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9379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0C09" wp14:textId="77777777"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sz w:val="20"/>
                <w:szCs w:val="20"/>
                <w:lang w:val="en-IN"/>
              </w:rPr>
              <w:t>Total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F23F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bCs/>
                <w:i/>
                <w:iCs/>
                <w:lang w:val="en-IN"/>
              </w:rPr>
            </w:pP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9756" wp14:textId="77777777">
            <w:pPr>
              <w:pStyle w:val="9"/>
              <w:framePr w:wrap="auto" w:hAnchor="text" w:vAnchor="margin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10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F646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bCs/>
                <w:i/>
                <w:iCs/>
                <w:lang w:val="en-IN"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E6F91" wp14:textId="77777777">
            <w:pPr>
              <w:pStyle w:val="9"/>
              <w:framePr w:wrap="auto" w:hAnchor="text" w:vAnchor="margin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DCEAD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E253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E523C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xmlns:wp14="http://schemas.microsoft.com/office/word/2010/wordml" w14:paraId="52E56223" wp14:textId="77777777">
      <w:pPr>
        <w:pStyle w:val="5"/>
        <w:framePr w:wrap="auto" w:hAnchor="text" w:vAnchor="margin" w:yAlign="inline"/>
        <w:widowControl w:val="0"/>
        <w:ind w:left="324" w:hanging="324"/>
        <w:jc w:val="center"/>
        <w:rPr>
          <w:b/>
          <w:bCs/>
        </w:rPr>
      </w:pPr>
    </w:p>
    <w:p xmlns:wp14="http://schemas.microsoft.com/office/word/2010/wordml" w14:paraId="07547A01" wp14:textId="77777777">
      <w:pPr>
        <w:pStyle w:val="5"/>
        <w:framePr w:wrap="auto" w:hAnchor="text" w:vAnchor="margin" w:yAlign="inline"/>
        <w:widowControl w:val="0"/>
        <w:ind w:left="216" w:hanging="216"/>
        <w:jc w:val="center"/>
        <w:rPr>
          <w:b/>
          <w:bCs/>
        </w:rPr>
      </w:pPr>
    </w:p>
    <w:p xmlns:wp14="http://schemas.microsoft.com/office/word/2010/wordml" w14:paraId="5043CB0F" wp14:textId="77777777">
      <w:pPr>
        <w:pStyle w:val="5"/>
        <w:framePr w:wrap="auto" w:hAnchor="text" w:vAnchor="margin" w:yAlign="inline"/>
        <w:widowControl w:val="0"/>
        <w:ind w:left="108" w:hanging="108"/>
        <w:jc w:val="center"/>
        <w:rPr>
          <w:b/>
          <w:bCs/>
        </w:rPr>
      </w:pPr>
    </w:p>
    <w:p xmlns:wp14="http://schemas.microsoft.com/office/word/2010/wordml" w14:paraId="07459315" wp14:textId="77777777">
      <w:pPr>
        <w:pStyle w:val="5"/>
        <w:framePr w:wrap="auto" w:hAnchor="text" w:vAnchor="margin" w:yAlign="inline"/>
        <w:widowControl w:val="0"/>
        <w:jc w:val="center"/>
        <w:rPr>
          <w:b/>
          <w:bCs/>
        </w:rPr>
      </w:pPr>
    </w:p>
    <w:p xmlns:wp14="http://schemas.microsoft.com/office/word/2010/wordml" w14:paraId="6537F28F" wp14:textId="77777777">
      <w:pPr>
        <w:pStyle w:val="9"/>
        <w:framePr w:wrap="auto" w:hAnchor="text" w:vAnchor="margin" w:yAlign="inline"/>
        <w:jc w:val="both"/>
        <w:rPr>
          <w:b/>
          <w:bCs/>
          <w:u w:val="single"/>
        </w:rPr>
      </w:pPr>
    </w:p>
    <w:p xmlns:wp14="http://schemas.microsoft.com/office/word/2010/wordml" w14:paraId="6DFB9E20" wp14:textId="77777777">
      <w:pPr>
        <w:pStyle w:val="9"/>
        <w:framePr w:wrap="auto" w:hAnchor="text" w:vAnchor="margin" w:yAlign="inline"/>
        <w:jc w:val="both"/>
        <w:rPr>
          <w:b/>
          <w:bCs/>
          <w:u w:val="single"/>
        </w:rPr>
      </w:pPr>
    </w:p>
    <w:p xmlns:wp14="http://schemas.microsoft.com/office/word/2010/wordml" w14:paraId="3D0031D9" wp14:textId="77777777">
      <w:pPr>
        <w:pStyle w:val="9"/>
        <w:framePr w:wrap="auto" w:hAnchor="text" w:vAnchor="margin" w:yAlign="inline"/>
        <w:jc w:val="both"/>
      </w:pPr>
      <w:r>
        <w:rPr>
          <w:b/>
          <w:bCs/>
          <w:u w:val="single"/>
        </w:rPr>
        <w:t>Specific Feedback &amp; Remarks</w:t>
      </w:r>
    </w:p>
    <w:p xmlns:wp14="http://schemas.microsoft.com/office/word/2010/wordml" w14:paraId="70DF9E56" wp14:textId="77777777">
      <w:pPr>
        <w:pStyle w:val="9"/>
        <w:framePr w:wrap="auto" w:hAnchor="text" w:vAnchor="margin" w:yAlign="inline"/>
        <w:jc w:val="both"/>
        <w:rPr>
          <w:b/>
          <w:bCs/>
          <w:u w:val="single"/>
        </w:rPr>
      </w:pPr>
    </w:p>
    <w:p xmlns:wp14="http://schemas.microsoft.com/office/word/2010/wordml" w14:paraId="44E871BC" wp14:textId="77777777">
      <w:pPr>
        <w:pStyle w:val="9"/>
        <w:framePr w:wrap="auto" w:hAnchor="text" w:vAnchor="margin" w:yAlign="inline"/>
        <w:jc w:val="both"/>
        <w:rPr>
          <w:b/>
          <w:bCs/>
          <w:u w:val="single"/>
        </w:rPr>
      </w:pPr>
    </w:p>
    <w:p xmlns:wp14="http://schemas.microsoft.com/office/word/2010/wordml" w14:paraId="062FA546" wp14:textId="77777777">
      <w:pPr>
        <w:pStyle w:val="9"/>
        <w:framePr w:wrap="auto" w:hAnchor="text" w:vAnchor="margin" w:yAlign="inline"/>
        <w:jc w:val="both"/>
      </w:pPr>
      <w:r>
        <w:rPr>
          <w:b/>
          <w:bCs/>
        </w:rPr>
        <w:t>Appraisee’s Signature: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Appraiser’s Signature:</w:t>
      </w:r>
    </w:p>
    <w:sectPr>
      <w:headerReference w:type="default" r:id="rId3"/>
      <w:footerReference w:type="default" r:id="rId4"/>
      <w:pgSz w:w="15840" w:h="12240" w:orient="landscape"/>
      <w:pgMar w:top="1584" w:right="1440" w:bottom="1440" w:left="1440" w:header="72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144A5D23" wp14:textId="77777777">
    <w:pPr>
      <w:pStyle w:val="8"/>
      <w:framePr w:wrap="auto" w:hAnchor="text" w:vAnchor="margin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mc:Ignorable="w14 w15 wp14">
  <w:p xmlns:wp14="http://schemas.microsoft.com/office/word/2010/wordml" w14:paraId="382C3BA8" wp14:textId="77777777">
    <w:pPr>
      <w:pStyle w:val="8"/>
      <w:framePr w:wrap="auto" w:hAnchor="text" w:vAnchor="margin" w:yAlign="inline"/>
      <w:rPr>
        <w:rFonts w:hint="eastAsia"/>
      </w:rPr>
    </w:pPr>
    <w:r>
      <mc:AlternateContent>
        <mc:Choice Requires="wps">
          <w:drawing>
            <wp:anchor xmlns:wp14="http://schemas.microsoft.com/office/word/2010/wordprocessingDrawing" distT="152400" distB="152400" distL="152400" distR="152400" simplePos="0" relativeHeight="251659264" behindDoc="1" locked="0" layoutInCell="1" allowOverlap="1" wp14:anchorId="2EDB7BA9" wp14:editId="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073741825" name="Rectangle: Rounded Corners 1073741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1644DB70">
            <v:roundrect id="Rectangle: Rounded Corners 1073741825" style="position:absolute;left:0pt;margin-left:0pt;margin-top:0pt;height:612pt;width:792pt;mso-position-horizontal-relative:page;mso-position-vertical-relative:page;z-index:-251657216;mso-width-relative:page;mso-height-relative:page;" coordsize="21600,21600" o:spid="_x0000_s1026" filled="t" fillcolor="#FFFFFF" stroked="f" o:spt="2" arcsize="0" o:gfxdata="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2/mqtQAAAAH&#10;AQAADwAAAAAAAAABACAAAAAiAAAAZHJzL2Rvd25yZXYueG1sUEsBAhQAFAAAAAgAh07iQFI43U3n&#10;AQAA4gMAAA4AAAAAAAAAAQAgAAAAIwEAAGRycy9lMm9Eb2MueG1sUEsFBgAAAAAGAAYAWQEAAHwF&#10;AAAAAA==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20"/>
  <w:displayBackgroundShape w:val="1"/>
  <w:trackRevisions w:val="false"/>
  <w:documentProtection w:enforcement="0"/>
  <w:defaultTabStop w:val="420"/>
  <w:autoHyphenation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BF234"/>
    <w:rsid w:val="00014AD6"/>
    <w:rsid w:val="000224A6"/>
    <w:rsid w:val="00152959"/>
    <w:rsid w:val="002D616F"/>
    <w:rsid w:val="003027E2"/>
    <w:rsid w:val="00496107"/>
    <w:rsid w:val="005C3B9C"/>
    <w:rsid w:val="00616B16"/>
    <w:rsid w:val="00670AD6"/>
    <w:rsid w:val="006B655D"/>
    <w:rsid w:val="006C00D7"/>
    <w:rsid w:val="008B3A81"/>
    <w:rsid w:val="00AB1145"/>
    <w:rsid w:val="00B60F2D"/>
    <w:rsid w:val="00B6429D"/>
    <w:rsid w:val="00B90991"/>
    <w:rsid w:val="00BF0EC0"/>
    <w:rsid w:val="00D773C5"/>
    <w:rsid w:val="00E525E2"/>
    <w:rsid w:val="00ED77B4"/>
    <w:rsid w:val="04BE9D99"/>
    <w:rsid w:val="051BF234"/>
    <w:rsid w:val="0AF74B58"/>
    <w:rsid w:val="0B942448"/>
    <w:rsid w:val="0F18CF43"/>
    <w:rsid w:val="1613C4AF"/>
    <w:rsid w:val="195CED62"/>
    <w:rsid w:val="1CBBBF03"/>
    <w:rsid w:val="1E30C685"/>
    <w:rsid w:val="1E30DBFE"/>
    <w:rsid w:val="1E4DB144"/>
    <w:rsid w:val="21547682"/>
    <w:rsid w:val="21E923B3"/>
    <w:rsid w:val="296879CE"/>
    <w:rsid w:val="2EBE25D8"/>
    <w:rsid w:val="2F4685CD"/>
    <w:rsid w:val="332A30EE"/>
    <w:rsid w:val="33FCFFA8"/>
    <w:rsid w:val="3630660E"/>
    <w:rsid w:val="3E503B5F"/>
    <w:rsid w:val="40D47B54"/>
    <w:rsid w:val="424B129A"/>
    <w:rsid w:val="43B87924"/>
    <w:rsid w:val="45AD3C8D"/>
    <w:rsid w:val="46661CAB"/>
    <w:rsid w:val="46FD4FEA"/>
    <w:rsid w:val="47FB44BC"/>
    <w:rsid w:val="4997151D"/>
    <w:rsid w:val="4A94F8CF"/>
    <w:rsid w:val="4C44E21C"/>
    <w:rsid w:val="508E7CFF"/>
    <w:rsid w:val="526B4E55"/>
    <w:rsid w:val="528A4DBE"/>
    <w:rsid w:val="52A9704D"/>
    <w:rsid w:val="5B732B8D"/>
    <w:rsid w:val="6194F090"/>
    <w:rsid w:val="66A30407"/>
    <w:rsid w:val="6922B42F"/>
    <w:rsid w:val="6B6D2A43"/>
    <w:rsid w:val="6B9272B8"/>
    <w:rsid w:val="6BBFC15A"/>
    <w:rsid w:val="6C3B4E75"/>
    <w:rsid w:val="6CD2341C"/>
    <w:rsid w:val="713472C9"/>
    <w:rsid w:val="71A40B62"/>
    <w:rsid w:val="78F51AF3"/>
    <w:rsid w:val="79041DB0"/>
    <w:rsid w:val="7A33D079"/>
    <w:rsid w:val="7AFE302F"/>
    <w:rsid w:val="7DDC321A"/>
    <w:rsid w:val="7E1C2002"/>
    <w:rsid w:val="AFF2E184"/>
    <w:rsid w:val="CFDF210E"/>
    <w:rsid w:val="FCFF34E6"/>
    <w:rsid w:val="FF5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D74BEE"/>
  <w15:docId w15:val="{C44F6C7D-D20C-4ACD-B0A2-ACE48CB7C2AF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SimSun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99"/>
    <w:lsdException w:name="annotation subject" w:uiPriority="0" w:semiHidden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/>
    <w:lsdException w:name="Table Grid" w:uiPriority="0" w:semiHidden="0" w:unhideWhenUsed="0"/>
    <w:lsdException w:name="Table Theme" w:uiPriority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framePr w:wrap="around" w:hAnchor="text" w:vAnchor="margin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styleId="2" w:default="1">
    <w:name w:val="Default Paragraph Font"/>
    <w:semiHidden/>
    <w:unhideWhenUsed/>
    <w:uiPriority w:val="1"/>
  </w:style>
  <w:style w:type="table" w:styleId="3" w:default="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framePr w:wrap="around"/>
      <w:tabs>
        <w:tab w:val="center" w:pos="4680"/>
        <w:tab w:val="right" w:pos="9360"/>
      </w:tabs>
    </w:pPr>
  </w:style>
  <w:style w:type="paragraph" w:styleId="5">
    <w:name w:val="header"/>
    <w:qFormat/>
    <w:uiPriority w:val="0"/>
    <w:pPr>
      <w:framePr w:wrap="around" w:hAnchor="text" w:vAnchor="margin" w:y="1"/>
      <w:tabs>
        <w:tab w:val="center" w:pos="4320"/>
        <w:tab w:val="right" w:pos="8640"/>
      </w:tabs>
      <w:suppressAutoHyphens/>
    </w:pPr>
    <w:rPr>
      <w:rFonts w:ascii="Calibri" w:hAnsi="Calibri" w:eastAsia="Arial Unicode MS" w:cs="Arial Unicode MS"/>
      <w:color w:val="00000A"/>
      <w:sz w:val="24"/>
      <w:szCs w:val="24"/>
      <w:u w:color="00000A"/>
      <w:lang w:val="en-US" w:eastAsia="ja-JP" w:bidi="ar-SA"/>
    </w:rPr>
  </w:style>
  <w:style w:type="character" w:styleId="6">
    <w:name w:val="Hyperlink"/>
    <w:qFormat/>
    <w:uiPriority w:val="0"/>
    <w:rPr>
      <w:u w:val="single"/>
    </w:rPr>
  </w:style>
  <w:style w:type="table" w:styleId="7" w:customStyle="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 w:customStyle="1">
    <w:name w:val="Header &amp; Footer"/>
    <w:qFormat/>
    <w:uiPriority w:val="0"/>
    <w:pPr>
      <w:framePr w:wrap="around" w:hAnchor="text" w:vAnchor="margin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u w:color="000000"/>
      <w:lang w:val="en-US" w:eastAsia="ja-JP" w:bidi="ar-SA"/>
    </w:rPr>
  </w:style>
  <w:style w:type="paragraph" w:styleId="9" w:customStyle="1">
    <w:name w:val="Normal0"/>
    <w:qFormat/>
    <w:uiPriority w:val="0"/>
    <w:pPr>
      <w:framePr w:wrap="around" w:hAnchor="text" w:vAnchor="margin" w:y="1"/>
      <w:suppressAutoHyphens/>
    </w:pPr>
    <w:rPr>
      <w:rFonts w:ascii="Calibri" w:hAnsi="Calibri" w:eastAsia="Arial Unicode MS" w:cs="Arial Unicode MS"/>
      <w:color w:val="00000A"/>
      <w:u w:color="00000A"/>
      <w:lang w:val="en-US" w:eastAsia="ja-JP" w:bidi="ar-SA"/>
    </w:rPr>
  </w:style>
  <w:style w:type="character" w:styleId="10" w:customStyle="1">
    <w:name w:val="Footer Char"/>
    <w:basedOn w:val="2"/>
    <w:link w:val="4"/>
    <w:uiPriority w:val="0"/>
    <w:rPr>
      <w:rFonts w:eastAsia="Arial Unicode MS"/>
      <w:sz w:val="24"/>
      <w:szCs w:val="24"/>
      <w:lang w:eastAsia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4.xml" Id="rId9" /><Relationship Type="http://schemas.openxmlformats.org/officeDocument/2006/relationships/customXml" Target="../customXml/item3.xml" Id="rId8" /><Relationship Type="http://schemas.openxmlformats.org/officeDocument/2006/relationships/customXml" Target="../customXml/item2.xml" Id="rId7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oter" Target="footer1.xml" Id="rId4" /><Relationship Type="http://schemas.openxmlformats.org/officeDocument/2006/relationships/header" Target="header1.xml" Id="rId3" /><Relationship Type="http://schemas.openxmlformats.org/officeDocument/2006/relationships/settings" Target="settings.xml" Id="rId2" /><Relationship Type="http://schemas.openxmlformats.org/officeDocument/2006/relationships/fontTable" Target="fontTable.xml" Id="rId10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A1FCBD905A74D9F304B9AE7D10652" ma:contentTypeVersion="13" ma:contentTypeDescription="Create a new document." ma:contentTypeScope="" ma:versionID="d3b9ae4c7c7024b8533669c957e742e1">
  <xsd:schema xmlns:xsd="http://www.w3.org/2001/XMLSchema" xmlns:xs="http://www.w3.org/2001/XMLSchema" xmlns:p="http://schemas.microsoft.com/office/2006/metadata/properties" xmlns:ns2="5eed2334-3605-4459-93eb-3a7b4cf5ea55" xmlns:ns3="dceef57d-a518-4e57-af55-21ad4ec9a2f0" targetNamespace="http://schemas.microsoft.com/office/2006/metadata/properties" ma:root="true" ma:fieldsID="78931fe89f373cb65799a52feef1e800" ns2:_="" ns3:_="">
    <xsd:import namespace="5eed2334-3605-4459-93eb-3a7b4cf5ea55"/>
    <xsd:import namespace="dceef57d-a518-4e57-af55-21ad4ec9a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d2334-3605-4459-93eb-3a7b4cf5e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ef57d-a518-4e57-af55-21ad4ec9a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CC6AF-DEF7-4D95-AB40-0D0B2CD3648C}">
  <ds:schemaRefs/>
</ds:datastoreItem>
</file>

<file path=customXml/itemProps3.xml><?xml version="1.0" encoding="utf-8"?>
<ds:datastoreItem xmlns:ds="http://schemas.openxmlformats.org/officeDocument/2006/customXml" ds:itemID="{96996431-52A6-4732-B2C5-B268A50E3B43}">
  <ds:schemaRefs/>
</ds:datastoreItem>
</file>

<file path=customXml/itemProps4.xml><?xml version="1.0" encoding="utf-8"?>
<ds:datastoreItem xmlns:ds="http://schemas.openxmlformats.org/officeDocument/2006/customXml" ds:itemID="{E6D07E0E-5E02-496E-800A-1A7257BFD5C0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4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2022-04-08T06:58:00.0000000Z</dcterms:created>
  <dc:creator>Data</dc:creator>
  <lastModifiedBy>Priyanka Satpute</lastModifiedBy>
  <dcterms:modified xsi:type="dcterms:W3CDTF">2024-05-16T12:32:18.0647228Z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BFD20715F5FC4AB9B295046C7AF4DFB8</vt:lpwstr>
  </property>
  <property fmtid="{D5CDD505-2E9C-101B-9397-08002B2CF9AE}" pid="4" name="ContentTypeId">
    <vt:lpwstr>0x010100B99A1FCBD905A74D9F304B9AE7D10652</vt:lpwstr>
  </property>
</Properties>
</file>