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sz w:val="24"/>
          <w:szCs w:val="24"/>
        </w:rPr>
      </w:pPr>
      <w:r>
        <w:rPr>
          <w:sz w:val="24"/>
          <w:szCs w:val="24"/>
        </w:rPr>
        <mc:AlternateContent>
          <mc:Choice Requires="wps">
            <w:drawing>
              <wp:anchor distT="0" distB="0" distL="114300" distR="114300" simplePos="0" relativeHeight="251662336"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17.10.2023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2336;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17.10.2023</w:t>
                      </w:r>
                    </w:p>
                  </w:txbxContent>
                </v:textbox>
              </v:rect>
            </w:pict>
          </mc:Fallback>
        </mc:AlternateContent>
      </w:r>
      <w:r>
        <w:rPr>
          <w:sz w:val="24"/>
          <w:szCs w:val="24"/>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15" w:name="_Company#582980264"/>
                  <w:r>
                    <w:rPr>
                      <w:rFonts w:hint="default" w:ascii="Calibri" w:hAnsi="Calibri" w:eastAsia="SimSun" w:cs="Calibri"/>
                      <w:b/>
                      <w:bCs/>
                      <w:color w:val="FFFFFF"/>
                      <w:kern w:val="2"/>
                      <w:sz w:val="54"/>
                      <w:szCs w:val="54"/>
                      <w:lang w:val="en-US" w:eastAsia="zh-CN"/>
                    </w:rPr>
                    <w:t xml:space="preserve">USER MANUAL HANDOVER </w:t>
                  </w:r>
                </w:p>
                <w:bookmarkEnd w:id="15"/>
                <w:p>
                  <w:pPr>
                    <w:pStyle w:val="13"/>
                    <w:rPr>
                      <w:rFonts w:hint="eastAsia" w:eastAsia="SimSun"/>
                      <w:lang w:val="en-US" w:eastAsia="zh-CN"/>
                    </w:rPr>
                  </w:pPr>
                </w:p>
              </w:txbxContent>
            </v:textbox>
          </v:rect>
        </w:pict>
      </w:r>
    </w:p>
    <w:p>
      <w:pPr>
        <w:jc w:val="center"/>
        <w:rPr>
          <w:color w:val="5B9BD5" w:themeColor="accent1" w:themeTint="FF"/>
          <w:sz w:val="24"/>
          <w:szCs w:val="24"/>
          <w14:textFill>
            <w14:solidFill>
              <w14:schemeClr w14:val="accent1">
                <w14:lumMod w14:val="100000"/>
                <w14:lumOff w14:val="0"/>
              </w14:schemeClr>
            </w14:solidFill>
          </w14:textFill>
        </w:rPr>
      </w:pPr>
      <w:r>
        <w:rPr>
          <w:color w:val="5B9BD5" w:themeColor="accent1" w:themeTint="FF"/>
          <w:sz w:val="24"/>
          <w:szCs w:val="24"/>
          <w14:textFill>
            <w14:solidFill>
              <w14:schemeClr w14:val="accent1">
                <w14:lumMod w14:val="100000"/>
                <w14:lumOff w14:val="0"/>
              </w14:schemeClr>
            </w14:solidFill>
          </w14:textFill>
        </w:rPr>
        <w:t>VMS MASTER DOCUMENT</w:t>
      </w:r>
    </w:p>
    <w:p>
      <w:pPr>
        <w:jc w:val="center"/>
        <w:rPr>
          <w:color w:val="5B9BD5" w:themeColor="accent1" w:themeTint="FF"/>
          <w:sz w:val="24"/>
          <w:szCs w:val="24"/>
          <w14:textFill>
            <w14:solidFill>
              <w14:schemeClr w14:val="accent1">
                <w14:lumMod w14:val="100000"/>
                <w14:lumOff w14:val="0"/>
              </w14:schemeClr>
            </w14:solidFill>
          </w14:textFill>
        </w:rPr>
      </w:pPr>
    </w:p>
    <w:p>
      <w:pPr>
        <w:jc w:val="center"/>
        <w:rPr>
          <w:color w:val="5B9BD5" w:themeColor="accent1" w:themeTint="FF"/>
          <w:sz w:val="24"/>
          <w:szCs w:val="24"/>
          <w14:textFill>
            <w14:solidFill>
              <w14:schemeClr w14:val="accent1">
                <w14:lumMod w14:val="100000"/>
                <w14:lumOff w14:val="0"/>
              </w14:schemeClr>
            </w14:solidFill>
          </w14:textFill>
        </w:rPr>
      </w:pPr>
      <w:r>
        <w:rPr>
          <w:color w:val="5B9BD5" w:themeColor="accent1" w:themeTint="FF"/>
          <w:sz w:val="24"/>
          <w:szCs w:val="24"/>
          <w14:textFill>
            <w14:solidFill>
              <w14:schemeClr w14:val="accent1">
                <w14:lumMod w14:val="100000"/>
                <w14:lumOff w14:val="0"/>
              </w14:schemeClr>
            </w14:solidFill>
          </w14:textFill>
        </w:rPr>
        <w:t>Sanika Dewoolkar</w:t>
      </w:r>
    </w:p>
    <w:p>
      <w:pPr>
        <w:jc w:val="center"/>
        <w:rPr>
          <w:color w:val="5B9BD5" w:themeColor="accent1" w:themeTint="FF"/>
          <w:sz w:val="24"/>
          <w:szCs w:val="24"/>
          <w14:textFill>
            <w14:solidFill>
              <w14:schemeClr w14:val="accent1">
                <w14:lumMod w14:val="100000"/>
                <w14:lumOff w14:val="0"/>
              </w14:schemeClr>
            </w14:solidFill>
          </w14:textFill>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r>
        <w:rPr>
          <w:sz w:val="24"/>
          <w:szCs w:val="24"/>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4441825</wp:posOffset>
                </wp:positionV>
                <wp:extent cx="5680075" cy="1348105"/>
                <wp:effectExtent l="0" t="0" r="9525" b="10795"/>
                <wp:wrapNone/>
                <wp:docPr id="3" name="Rectangles 3"/>
                <wp:cNvGraphicFramePr/>
                <a:graphic xmlns:a="http://schemas.openxmlformats.org/drawingml/2006/main">
                  <a:graphicData uri="http://schemas.microsoft.com/office/word/2010/wordprocessingShape">
                    <wps:wsp>
                      <wps:cNvSpPr/>
                      <wps:spPr>
                        <a:xfrm>
                          <a:off x="0" y="0"/>
                          <a:ext cx="5680075" cy="1348105"/>
                        </a:xfrm>
                        <a:prstGeom prst="rect">
                          <a:avLst/>
                        </a:prstGeom>
                        <a:solidFill>
                          <a:srgbClr val="FFFFFF"/>
                        </a:solidFill>
                        <a:ln>
                          <a:noFill/>
                        </a:ln>
                      </wps:spPr>
                      <wps:txb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AUTHENTICATION CODE</w:t>
                            </w:r>
                          </w:p>
                        </w:txbxContent>
                      </wps:txbx>
                      <wps:bodyPr upright="1"/>
                    </wps:wsp>
                  </a:graphicData>
                </a:graphic>
              </wp:anchor>
            </w:drawing>
          </mc:Choice>
          <mc:Fallback>
            <w:pict>
              <v:rect id="_x0000_s1026" o:spid="_x0000_s1026" o:spt="1" style="position:absolute;left:0pt;margin-left:-3.3pt;margin-top:349.75pt;height:106.15pt;width:447.25pt;z-index:251663360;mso-width-relative:page;mso-height-relative:page;" fillcolor="#FFFFFF" filled="t" stroked="f" coordsize="21600,21600" o:gfxdata="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HvsaHNgA&#10;AAAKAQAADwAAAAAAAAABACAAAAAiAAAAZHJzL2Rvd25yZXYueG1sUEsBAhQAFAAAAAgAh07iQI9U&#10;2yGtAQAAbwMAAA4AAAAAAAAAAQAgAAAAJwEAAGRycy9lMm9Eb2MueG1sUEsFBgAAAAAGAAYAWQEA&#10;AEYFAAAAAA==&#10;">
                <v:fill on="t"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MY GOAL - AUTHENTICATION CODE</w:t>
                      </w:r>
                    </w:p>
                  </w:txbxContent>
                </v:textbox>
              </v:rect>
            </w:pict>
          </mc:Fallback>
        </mc:AlternateContent>
      </w:r>
      <w:r>
        <w:rPr>
          <w:sz w:val="24"/>
          <w:szCs w:val="24"/>
        </w:rPr>
        <mc:AlternateContent>
          <mc:Choice Requires="wps">
            <w:drawing>
              <wp:anchor distT="0" distB="0" distL="114300" distR="114300" simplePos="0" relativeHeight="251664384" behindDoc="0" locked="0" layoutInCell="1" allowOverlap="1">
                <wp:simplePos x="0" y="0"/>
                <wp:positionH relativeFrom="column">
                  <wp:posOffset>-212725</wp:posOffset>
                </wp:positionH>
                <wp:positionV relativeFrom="paragraph">
                  <wp:posOffset>6358255</wp:posOffset>
                </wp:positionV>
                <wp:extent cx="5720715" cy="5905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720715" cy="590550"/>
                        </a:xfrm>
                        <a:prstGeom prst="rect">
                          <a:avLst/>
                        </a:prstGeom>
                        <a:noFill/>
                        <a:ln>
                          <a:noFill/>
                        </a:ln>
                      </wps:spPr>
                      <wps:txb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wps:txbx>
                      <wps:bodyPr upright="1"/>
                    </wps:wsp>
                  </a:graphicData>
                </a:graphic>
              </wp:anchor>
            </w:drawing>
          </mc:Choice>
          <mc:Fallback>
            <w:pict>
              <v:shape id="_x0000_s1026" o:spid="_x0000_s1026" o:spt="202" type="#_x0000_t202" style="position:absolute;left:0pt;margin-left:-16.75pt;margin-top:500.65pt;height:46.5pt;width:450.45pt;z-index:251664384;mso-width-relative:page;mso-height-relative:page;" filled="f" stroked="f" coordsize="21600,21600" o:gfxdata="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HX/4SfZAAAADQEAAA8AAAAAAAAA&#10;AQAgAAAAIgAAAGRycy9kb3ducmV2LnhtbFBLAQIUABQAAAAIAIdO4kBoqQxMngEAAE0DAAAOAAAA&#10;AAAAAAEAIAAAACgBAABkcnMvZTJvRG9jLnhtbFBLBQYAAAAABgAGAFkBAAA4BQAAAAA=&#10;">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mc:Fallback>
        </mc:AlternateContent>
      </w:r>
      <w:r>
        <w:rPr>
          <w:color w:val="5B9BD5" w:themeColor="accent1" w:themeTint="FF"/>
          <w:sz w:val="24"/>
          <w:szCs w:val="24"/>
          <w14:textFill>
            <w14:solidFill>
              <w14:schemeClr w14:val="accent1">
                <w14:lumMod w14:val="100000"/>
                <w14:lumOff w14:val="0"/>
              </w14:schemeClr>
            </w14:solidFill>
          </w14:textFill>
        </w:rPr>
        <w:t>Sanika.dewoolkar@techneai.com</w:t>
      </w:r>
    </w:p>
    <w:p>
      <w:pPr>
        <w:jc w:val="left"/>
        <w:rPr>
          <w:rFonts w:hint="default" w:asciiTheme="minorAscii" w:hAnsiTheme="minorAscii"/>
          <w:b/>
          <w:bCs/>
          <w:i w:val="0"/>
          <w:iCs w:val="0"/>
          <w:sz w:val="24"/>
          <w:szCs w:val="24"/>
          <w:lang w:val="en-US"/>
        </w:rPr>
      </w:pPr>
    </w:p>
    <w:p>
      <w:pPr>
        <w:jc w:val="left"/>
        <w:rPr>
          <w:rFonts w:hint="default" w:asciiTheme="minorAscii" w:hAnsiTheme="minorAscii"/>
          <w:b/>
          <w:bCs/>
          <w:i w:val="0"/>
          <w:iCs w:val="0"/>
          <w:sz w:val="24"/>
          <w:szCs w:val="24"/>
          <w:lang w:val="en-US"/>
        </w:rPr>
      </w:pPr>
      <w:r>
        <w:rPr>
          <w:rFonts w:hint="default" w:asciiTheme="minorAscii" w:hAnsiTheme="minorAscii"/>
          <w:b/>
          <w:bCs/>
          <w:i w:val="0"/>
          <w:iCs w:val="0"/>
          <w:color w:val="2E75B6" w:themeColor="accent1" w:themeShade="BF"/>
          <w:sz w:val="24"/>
          <w:szCs w:val="24"/>
          <w:lang w:val="en-US"/>
        </w:rPr>
        <w:t>CONTENTS</w:t>
      </w:r>
    </w:p>
    <w:sdt>
      <w:sdtPr>
        <w:rPr>
          <w:rFonts w:ascii="SimSun" w:hAnsi="SimSun" w:eastAsia="SimSun" w:cstheme="minorBidi"/>
          <w:sz w:val="24"/>
          <w:szCs w:val="24"/>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24"/>
              <w:szCs w:val="24"/>
            </w:rPr>
          </w:pPr>
        </w:p>
        <w:p>
          <w:pPr>
            <w:pStyle w:val="8"/>
            <w:tabs>
              <w:tab w:val="right" w:leader="dot" w:pos="8306"/>
            </w:tabs>
            <w:rPr>
              <w:color w:val="auto"/>
              <w:sz w:val="24"/>
              <w:szCs w:val="24"/>
            </w:rPr>
          </w:pPr>
          <w:r>
            <w:rPr>
              <w:rFonts w:hint="default" w:asciiTheme="minorAscii" w:hAnsiTheme="minorAscii"/>
              <w:b/>
              <w:bCs/>
              <w:i w:val="0"/>
              <w:iCs w:val="0"/>
              <w:color w:val="auto"/>
              <w:sz w:val="24"/>
              <w:szCs w:val="24"/>
              <w:lang w:val="en-US"/>
            </w:rPr>
            <w:fldChar w:fldCharType="begin"/>
          </w:r>
          <w:r>
            <w:rPr>
              <w:rFonts w:hint="default" w:asciiTheme="minorAscii" w:hAnsiTheme="minorAscii"/>
              <w:b/>
              <w:bCs/>
              <w:i w:val="0"/>
              <w:iCs w:val="0"/>
              <w:color w:val="auto"/>
              <w:sz w:val="24"/>
              <w:szCs w:val="24"/>
              <w:lang w:val="en-US"/>
            </w:rPr>
            <w:instrText xml:space="preserve">TOC \o "1-1" \h \u </w:instrText>
          </w:r>
          <w:r>
            <w:rPr>
              <w:rFonts w:hint="default" w:asciiTheme="minorAscii" w:hAnsiTheme="minorAscii"/>
              <w:b/>
              <w:bCs/>
              <w:i w:val="0"/>
              <w:iCs w:val="0"/>
              <w:color w:val="auto"/>
              <w:sz w:val="24"/>
              <w:szCs w:val="24"/>
              <w:lang w:val="en-US"/>
            </w:rPr>
            <w:fldChar w:fldCharType="separate"/>
          </w:r>
          <w:bookmarkStart w:id="16" w:name="_GoBack"/>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_Toc16128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1. VERSION CONTROL</w:t>
          </w:r>
          <w:r>
            <w:rPr>
              <w:color w:val="auto"/>
              <w:sz w:val="24"/>
              <w:szCs w:val="24"/>
            </w:rPr>
            <w:tab/>
          </w:r>
          <w:r>
            <w:rPr>
              <w:color w:val="auto"/>
              <w:sz w:val="24"/>
              <w:szCs w:val="24"/>
            </w:rPr>
            <w:fldChar w:fldCharType="begin"/>
          </w:r>
          <w:r>
            <w:rPr>
              <w:color w:val="auto"/>
              <w:sz w:val="24"/>
              <w:szCs w:val="24"/>
            </w:rPr>
            <w:instrText xml:space="preserve"> PAGEREF _Toc16128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_Toc9277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2. </w:t>
          </w:r>
          <w:r>
            <w:rPr>
              <w:rFonts w:asciiTheme="minorAscii" w:hAnsiTheme="minorAscii"/>
              <w:bCs/>
              <w:i w:val="0"/>
              <w:iCs w:val="0"/>
              <w:color w:val="auto"/>
              <w:sz w:val="24"/>
              <w:szCs w:val="24"/>
              <w:lang w:val="en-US"/>
            </w:rPr>
            <w:t>INTRODUCTION</w:t>
          </w:r>
          <w:r>
            <w:rPr>
              <w:color w:val="auto"/>
              <w:sz w:val="24"/>
              <w:szCs w:val="24"/>
            </w:rPr>
            <w:tab/>
          </w:r>
          <w:r>
            <w:rPr>
              <w:color w:val="auto"/>
              <w:sz w:val="24"/>
              <w:szCs w:val="24"/>
            </w:rPr>
            <w:fldChar w:fldCharType="begin"/>
          </w:r>
          <w:r>
            <w:rPr>
              <w:color w:val="auto"/>
              <w:sz w:val="24"/>
              <w:szCs w:val="24"/>
            </w:rPr>
            <w:instrText xml:space="preserve"> PAGEREF _Toc9277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_Toc12293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3. </w:t>
          </w:r>
          <w:r>
            <w:rPr>
              <w:rFonts w:asciiTheme="minorAscii" w:hAnsiTheme="minorAscii"/>
              <w:bCs/>
              <w:i w:val="0"/>
              <w:iCs w:val="0"/>
              <w:color w:val="auto"/>
              <w:sz w:val="24"/>
              <w:szCs w:val="24"/>
              <w:lang w:val="en-US"/>
            </w:rPr>
            <w:t>SCOPE</w:t>
          </w:r>
          <w:r>
            <w:rPr>
              <w:color w:val="auto"/>
              <w:sz w:val="24"/>
              <w:szCs w:val="24"/>
            </w:rPr>
            <w:tab/>
          </w:r>
          <w:r>
            <w:rPr>
              <w:color w:val="auto"/>
              <w:sz w:val="24"/>
              <w:szCs w:val="24"/>
            </w:rPr>
            <w:fldChar w:fldCharType="begin"/>
          </w:r>
          <w:r>
            <w:rPr>
              <w:color w:val="auto"/>
              <w:sz w:val="24"/>
              <w:szCs w:val="24"/>
            </w:rPr>
            <w:instrText xml:space="preserve"> PAGEREF _Toc12293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_Toc32418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4. </w:t>
          </w:r>
          <w:r>
            <w:rPr>
              <w:rFonts w:asciiTheme="minorAscii" w:hAnsiTheme="minorAscii"/>
              <w:bCs/>
              <w:i w:val="0"/>
              <w:iCs w:val="0"/>
              <w:color w:val="auto"/>
              <w:sz w:val="24"/>
              <w:szCs w:val="24"/>
              <w:lang w:val="en-US"/>
            </w:rPr>
            <w:t>BUSINESS &amp; SYSTEM RULES</w:t>
          </w:r>
          <w:r>
            <w:rPr>
              <w:color w:val="auto"/>
              <w:sz w:val="24"/>
              <w:szCs w:val="24"/>
            </w:rPr>
            <w:tab/>
          </w:r>
          <w:r>
            <w:rPr>
              <w:color w:val="auto"/>
              <w:sz w:val="24"/>
              <w:szCs w:val="24"/>
            </w:rPr>
            <w:fldChar w:fldCharType="begin"/>
          </w:r>
          <w:r>
            <w:rPr>
              <w:color w:val="auto"/>
              <w:sz w:val="24"/>
              <w:szCs w:val="24"/>
            </w:rPr>
            <w:instrText xml:space="preserve"> PAGEREF _Toc32418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_Toc3998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5. </w:t>
          </w:r>
          <w:r>
            <w:rPr>
              <w:rFonts w:asciiTheme="minorAscii" w:hAnsiTheme="minorAscii"/>
              <w:bCs/>
              <w:i w:val="0"/>
              <w:iCs w:val="0"/>
              <w:color w:val="auto"/>
              <w:sz w:val="24"/>
              <w:szCs w:val="24"/>
              <w:lang w:val="en-US"/>
            </w:rPr>
            <w:t>ABBREVIATIONS &amp; TERMS</w:t>
          </w:r>
          <w:r>
            <w:rPr>
              <w:color w:val="auto"/>
              <w:sz w:val="24"/>
              <w:szCs w:val="24"/>
            </w:rPr>
            <w:tab/>
          </w:r>
          <w:r>
            <w:rPr>
              <w:color w:val="auto"/>
              <w:sz w:val="24"/>
              <w:szCs w:val="24"/>
            </w:rPr>
            <w:fldChar w:fldCharType="begin"/>
          </w:r>
          <w:r>
            <w:rPr>
              <w:color w:val="auto"/>
              <w:sz w:val="24"/>
              <w:szCs w:val="24"/>
            </w:rPr>
            <w:instrText xml:space="preserve"> PAGEREF _Toc3998 \h </w:instrText>
          </w:r>
          <w:r>
            <w:rPr>
              <w:color w:val="auto"/>
              <w:sz w:val="24"/>
              <w:szCs w:val="24"/>
            </w:rPr>
            <w:fldChar w:fldCharType="separate"/>
          </w:r>
          <w:r>
            <w:rPr>
              <w:color w:val="auto"/>
              <w:sz w:val="24"/>
              <w:szCs w:val="24"/>
            </w:rPr>
            <w:t>2</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_Toc11812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6. </w:t>
          </w:r>
          <w:r>
            <w:rPr>
              <w:rFonts w:asciiTheme="minorAscii" w:hAnsiTheme="minorAscii"/>
              <w:bCs/>
              <w:i w:val="0"/>
              <w:iCs w:val="0"/>
              <w:color w:val="auto"/>
              <w:sz w:val="24"/>
              <w:szCs w:val="24"/>
              <w:lang w:val="en-US"/>
            </w:rPr>
            <w:t>GRAPHICAL REPRESENTATION</w:t>
          </w:r>
          <w:r>
            <w:rPr>
              <w:color w:val="auto"/>
              <w:sz w:val="24"/>
              <w:szCs w:val="24"/>
            </w:rPr>
            <w:tab/>
          </w:r>
          <w:r>
            <w:rPr>
              <w:color w:val="auto"/>
              <w:sz w:val="24"/>
              <w:szCs w:val="24"/>
            </w:rPr>
            <w:fldChar w:fldCharType="begin"/>
          </w:r>
          <w:r>
            <w:rPr>
              <w:color w:val="auto"/>
              <w:sz w:val="24"/>
              <w:szCs w:val="24"/>
            </w:rPr>
            <w:instrText xml:space="preserve"> PAGEREF _Toc11812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color w:val="auto"/>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_Toc17997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 xml:space="preserve">7. </w:t>
          </w:r>
          <w:r>
            <w:rPr>
              <w:rFonts w:asciiTheme="minorAscii" w:hAnsiTheme="minorAscii"/>
              <w:bCs/>
              <w:i w:val="0"/>
              <w:iCs w:val="0"/>
              <w:color w:val="auto"/>
              <w:sz w:val="24"/>
              <w:szCs w:val="24"/>
              <w:lang w:val="en-US"/>
            </w:rPr>
            <w:t>DEVELOPED SYSTEM</w:t>
          </w:r>
          <w:r>
            <w:rPr>
              <w:color w:val="auto"/>
              <w:sz w:val="24"/>
              <w:szCs w:val="24"/>
            </w:rPr>
            <w:tab/>
          </w:r>
          <w:r>
            <w:rPr>
              <w:color w:val="auto"/>
              <w:sz w:val="24"/>
              <w:szCs w:val="24"/>
            </w:rPr>
            <w:fldChar w:fldCharType="begin"/>
          </w:r>
          <w:r>
            <w:rPr>
              <w:color w:val="auto"/>
              <w:sz w:val="24"/>
              <w:szCs w:val="24"/>
            </w:rPr>
            <w:instrText xml:space="preserve"> PAGEREF _Toc17997 \h </w:instrText>
          </w:r>
          <w:r>
            <w:rPr>
              <w:color w:val="auto"/>
              <w:sz w:val="24"/>
              <w:szCs w:val="24"/>
            </w:rPr>
            <w:fldChar w:fldCharType="separate"/>
          </w:r>
          <w:r>
            <w:rPr>
              <w:color w:val="auto"/>
              <w:sz w:val="24"/>
              <w:szCs w:val="24"/>
            </w:rPr>
            <w:t>3</w:t>
          </w:r>
          <w:r>
            <w:rPr>
              <w:color w:val="auto"/>
              <w:sz w:val="24"/>
              <w:szCs w:val="24"/>
            </w:rPr>
            <w:fldChar w:fldCharType="end"/>
          </w:r>
          <w:r>
            <w:rPr>
              <w:rFonts w:hint="default" w:asciiTheme="minorAscii" w:hAnsiTheme="minorAscii"/>
              <w:bCs/>
              <w:i w:val="0"/>
              <w:iCs w:val="0"/>
              <w:color w:val="auto"/>
              <w:sz w:val="24"/>
              <w:szCs w:val="24"/>
              <w:lang w:val="en-US"/>
            </w:rPr>
            <w:fldChar w:fldCharType="end"/>
          </w:r>
        </w:p>
        <w:p>
          <w:pPr>
            <w:pStyle w:val="8"/>
            <w:tabs>
              <w:tab w:val="right" w:leader="dot" w:pos="8306"/>
            </w:tabs>
            <w:rPr>
              <w:sz w:val="24"/>
              <w:szCs w:val="24"/>
            </w:rPr>
          </w:pPr>
          <w:r>
            <w:rPr>
              <w:rFonts w:hint="default" w:asciiTheme="minorAscii" w:hAnsiTheme="minorAscii"/>
              <w:bCs/>
              <w:i w:val="0"/>
              <w:iCs w:val="0"/>
              <w:color w:val="auto"/>
              <w:sz w:val="24"/>
              <w:szCs w:val="24"/>
              <w:lang w:val="en-US"/>
            </w:rPr>
            <w:fldChar w:fldCharType="begin"/>
          </w:r>
          <w:r>
            <w:rPr>
              <w:rFonts w:hint="default" w:asciiTheme="minorAscii" w:hAnsiTheme="minorAscii"/>
              <w:bCs/>
              <w:i w:val="0"/>
              <w:iCs w:val="0"/>
              <w:color w:val="auto"/>
              <w:sz w:val="24"/>
              <w:szCs w:val="24"/>
              <w:lang w:val="en-US"/>
            </w:rPr>
            <w:instrText xml:space="preserve"> HYPERLINK \l _Toc10769 </w:instrText>
          </w:r>
          <w:r>
            <w:rPr>
              <w:rFonts w:hint="default" w:asciiTheme="minorAscii" w:hAnsiTheme="minorAscii"/>
              <w:bCs/>
              <w:i w:val="0"/>
              <w:iCs w:val="0"/>
              <w:color w:val="auto"/>
              <w:sz w:val="24"/>
              <w:szCs w:val="24"/>
              <w:lang w:val="en-US"/>
            </w:rPr>
            <w:fldChar w:fldCharType="separate"/>
          </w:r>
          <w:r>
            <w:rPr>
              <w:rFonts w:hint="default" w:asciiTheme="minorAscii" w:hAnsiTheme="minorAscii"/>
              <w:bCs/>
              <w:i w:val="0"/>
              <w:iCs w:val="0"/>
              <w:color w:val="auto"/>
              <w:sz w:val="24"/>
              <w:szCs w:val="24"/>
              <w:lang w:val="en-US"/>
            </w:rPr>
            <w:t>8. TEST DATA AND BUSINESS SCENARIOS</w:t>
          </w:r>
          <w:r>
            <w:rPr>
              <w:color w:val="auto"/>
              <w:sz w:val="24"/>
              <w:szCs w:val="24"/>
            </w:rPr>
            <w:tab/>
          </w:r>
          <w:r>
            <w:rPr>
              <w:color w:val="auto"/>
              <w:sz w:val="24"/>
              <w:szCs w:val="24"/>
            </w:rPr>
            <w:fldChar w:fldCharType="begin"/>
          </w:r>
          <w:r>
            <w:rPr>
              <w:color w:val="auto"/>
              <w:sz w:val="24"/>
              <w:szCs w:val="24"/>
            </w:rPr>
            <w:instrText xml:space="preserve"> PAGEREF _Toc10769 \h </w:instrText>
          </w:r>
          <w:r>
            <w:rPr>
              <w:color w:val="auto"/>
              <w:sz w:val="24"/>
              <w:szCs w:val="24"/>
            </w:rPr>
            <w:fldChar w:fldCharType="separate"/>
          </w:r>
          <w:r>
            <w:rPr>
              <w:color w:val="auto"/>
              <w:sz w:val="24"/>
              <w:szCs w:val="24"/>
            </w:rPr>
            <w:t>19</w:t>
          </w:r>
          <w:r>
            <w:rPr>
              <w:color w:val="auto"/>
              <w:sz w:val="24"/>
              <w:szCs w:val="24"/>
            </w:rPr>
            <w:fldChar w:fldCharType="end"/>
          </w:r>
          <w:r>
            <w:rPr>
              <w:rFonts w:hint="default" w:asciiTheme="minorAscii" w:hAnsiTheme="minorAscii"/>
              <w:bCs/>
              <w:i w:val="0"/>
              <w:iCs w:val="0"/>
              <w:color w:val="auto"/>
              <w:sz w:val="24"/>
              <w:szCs w:val="24"/>
              <w:lang w:val="en-US"/>
            </w:rPr>
            <w:fldChar w:fldCharType="end"/>
          </w:r>
          <w:bookmarkEnd w:id="16"/>
        </w:p>
        <w:p>
          <w:pPr>
            <w:jc w:val="left"/>
            <w:outlineLvl w:val="9"/>
            <w:rPr>
              <w:rFonts w:hint="default" w:asciiTheme="minorAscii" w:hAnsiTheme="minorAscii"/>
              <w:b/>
              <w:bCs/>
              <w:i w:val="0"/>
              <w:iCs w:val="0"/>
              <w:sz w:val="24"/>
              <w:szCs w:val="24"/>
              <w:lang w:val="en-US"/>
            </w:rPr>
          </w:pPr>
          <w:r>
            <w:rPr>
              <w:rFonts w:hint="default" w:asciiTheme="minorAscii" w:hAnsiTheme="minorAscii"/>
              <w:bCs/>
              <w:i w:val="0"/>
              <w:iCs w:val="0"/>
              <w:color w:val="auto"/>
              <w:sz w:val="24"/>
              <w:szCs w:val="24"/>
              <w:lang w:val="en-US"/>
            </w:rPr>
            <w:fldChar w:fldCharType="end"/>
          </w:r>
        </w:p>
      </w:sdtContent>
    </w:sdt>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0" w:name="_Toc27028"/>
      <w:bookmarkStart w:id="1" w:name="_Toc29477"/>
      <w:bookmarkStart w:id="2" w:name="_Toc16128"/>
      <w:bookmarkStart w:id="3" w:name="_Toc19520"/>
      <w:r>
        <w:rPr>
          <w:rFonts w:hint="default" w:asciiTheme="minorAscii" w:hAnsiTheme="minorAscii"/>
          <w:b/>
          <w:bCs/>
          <w:i w:val="0"/>
          <w:iCs w:val="0"/>
          <w:color w:val="2E75B6" w:themeColor="accent1" w:themeShade="BF"/>
          <w:sz w:val="24"/>
          <w:szCs w:val="24"/>
          <w:lang w:val="en-US"/>
        </w:rPr>
        <w:t>VERSION CONTROL</w:t>
      </w:r>
      <w:bookmarkEnd w:id="0"/>
      <w:bookmarkEnd w:id="1"/>
      <w:bookmarkEnd w:id="2"/>
    </w:p>
    <w:tbl>
      <w:tblPr>
        <w:tblStyle w:val="7"/>
        <w:tblW w:w="8294"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014"/>
        <w:gridCol w:w="1415"/>
        <w:gridCol w:w="1428"/>
        <w:gridCol w:w="1586"/>
        <w:gridCol w:w="1229"/>
        <w:gridCol w:w="1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600"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rPr>
              <w:t>Sr. No</w:t>
            </w:r>
            <w:r>
              <w:rPr>
                <w:rFonts w:hint="default" w:asciiTheme="minorAscii" w:hAnsiTheme="minorAscii"/>
                <w:b/>
                <w:bCs/>
                <w:i w:val="0"/>
                <w:iCs w:val="0"/>
                <w:sz w:val="24"/>
                <w:szCs w:val="24"/>
                <w:vertAlign w:val="baseline"/>
                <w:lang w:val="en-US"/>
              </w:rPr>
              <w:t>.</w:t>
            </w:r>
          </w:p>
        </w:tc>
        <w:tc>
          <w:tcPr>
            <w:tcW w:w="1014"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no</w:t>
            </w:r>
          </w:p>
        </w:tc>
        <w:tc>
          <w:tcPr>
            <w:tcW w:w="1415"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Version Date</w:t>
            </w:r>
          </w:p>
        </w:tc>
        <w:tc>
          <w:tcPr>
            <w:tcW w:w="1428"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name</w:t>
            </w:r>
          </w:p>
        </w:tc>
        <w:tc>
          <w:tcPr>
            <w:tcW w:w="1586"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rPr>
            </w:pPr>
            <w:r>
              <w:rPr>
                <w:rFonts w:hint="default" w:asciiTheme="minorAscii" w:hAnsiTheme="minorAscii"/>
                <w:b/>
                <w:bCs/>
                <w:i w:val="0"/>
                <w:iCs w:val="0"/>
                <w:sz w:val="24"/>
                <w:szCs w:val="24"/>
                <w:vertAlign w:val="baseline"/>
              </w:rPr>
              <w:t>User department</w:t>
            </w:r>
          </w:p>
        </w:tc>
        <w:tc>
          <w:tcPr>
            <w:tcW w:w="1229"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Updated By </w:t>
            </w:r>
          </w:p>
        </w:tc>
        <w:tc>
          <w:tcPr>
            <w:tcW w:w="1022" w:type="dxa"/>
            <w:tcBorders>
              <w:top w:val="single" w:color="auto" w:sz="4" w:space="0"/>
              <w:left w:val="single" w:color="auto" w:sz="4" w:space="0"/>
              <w:bottom w:val="single" w:color="auto" w:sz="4" w:space="0"/>
              <w:right w:val="single" w:color="auto" w:sz="4" w:space="0"/>
            </w:tcBorders>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Ticket 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w:t>
            </w: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1.0</w:t>
            </w:r>
          </w:p>
        </w:tc>
        <w:tc>
          <w:tcPr>
            <w:tcW w:w="1415"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17/10/2023</w:t>
            </w:r>
          </w:p>
        </w:tc>
        <w:tc>
          <w:tcPr>
            <w:tcW w:w="142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2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Manali bhadirage </w:t>
            </w:r>
          </w:p>
        </w:tc>
        <w:tc>
          <w:tcPr>
            <w:tcW w:w="102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TT8086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6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5"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2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2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2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600"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14"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15"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428"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586"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229"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c>
          <w:tcPr>
            <w:tcW w:w="1022" w:type="dxa"/>
            <w:tcBorders>
              <w:top w:val="single" w:color="auto" w:sz="4" w:space="0"/>
              <w:left w:val="single" w:color="auto" w:sz="4" w:space="0"/>
              <w:bottom w:val="single" w:color="auto" w:sz="4" w:space="0"/>
              <w:right w:val="single" w:color="auto" w:sz="4" w:space="0"/>
            </w:tcBorders>
          </w:tcPr>
          <w:p>
            <w:pPr>
              <w:widowControl w:val="0"/>
              <w:jc w:val="left"/>
              <w:rPr>
                <w:rFonts w:hint="default" w:asciiTheme="minorAscii" w:hAnsiTheme="minorAscii"/>
                <w:b/>
                <w:bCs/>
                <w:i w:val="0"/>
                <w:iCs w:val="0"/>
                <w:sz w:val="24"/>
                <w:szCs w:val="24"/>
                <w:vertAlign w:val="baseline"/>
              </w:rPr>
            </w:pPr>
          </w:p>
        </w:tc>
      </w:tr>
    </w:tbl>
    <w:p>
      <w:pPr>
        <w:numPr>
          <w:ilvl w:val="0"/>
          <w:numId w:val="0"/>
        </w:numPr>
        <w:ind w:leftChars="0"/>
        <w:jc w:val="left"/>
        <w:outlineLvl w:val="0"/>
        <w:rPr>
          <w:rFonts w:hint="default" w:asciiTheme="minorAscii" w:hAnsiTheme="minorAscii"/>
          <w:b/>
          <w:bCs/>
          <w:i w:val="0"/>
          <w:iCs w:val="0"/>
          <w:color w:val="2E75B6" w:themeColor="accent1" w:themeShade="BF"/>
          <w:sz w:val="24"/>
          <w:szCs w:val="24"/>
          <w:lang w:val="en-US"/>
        </w:rPr>
      </w:pPr>
    </w:p>
    <w:p>
      <w:pPr>
        <w:numPr>
          <w:ilvl w:val="0"/>
          <w:numId w:val="1"/>
        </w:numPr>
        <w:ind w:left="0" w:leftChars="0" w:firstLine="0" w:firstLineChars="0"/>
        <w:jc w:val="left"/>
        <w:outlineLvl w:val="0"/>
        <w:rPr>
          <w:rFonts w:asciiTheme="minorAscii" w:hAnsiTheme="minorAscii"/>
          <w:b/>
          <w:bCs/>
          <w:i w:val="0"/>
          <w:iCs w:val="0"/>
          <w:color w:val="5B9BD5" w:themeColor="accent1" w:themeTint="FF"/>
          <w:sz w:val="24"/>
          <w:szCs w:val="24"/>
          <w:lang w:val="en-US"/>
          <w14:textFill>
            <w14:solidFill>
              <w14:schemeClr w14:val="accent1">
                <w14:lumMod w14:val="100000"/>
                <w14:lumOff w14:val="0"/>
              </w14:schemeClr>
            </w14:solidFill>
          </w14:textFill>
        </w:rPr>
      </w:pPr>
      <w:bookmarkStart w:id="4" w:name="_Toc9277"/>
      <w:r>
        <w:rPr>
          <w:rFonts w:asciiTheme="minorAscii" w:hAnsiTheme="minorAscii"/>
          <w:b/>
          <w:bCs/>
          <w:i w:val="0"/>
          <w:iCs w:val="0"/>
          <w:color w:val="2E75B6" w:themeColor="accent1" w:themeShade="BF"/>
          <w:sz w:val="24"/>
          <w:szCs w:val="24"/>
          <w:lang w:val="en-US"/>
        </w:rPr>
        <w:t>INTRODUCTION</w:t>
      </w:r>
      <w:bookmarkEnd w:id="3"/>
      <w:bookmarkEnd w:id="4"/>
    </w:p>
    <w:p>
      <w:pPr>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Users offer discount on bills to customers. This discount is enabled through promo code (connect us -&gt; my goal -&gt; promo code -&gt; category master) . On My CS app, we have created option where employee will click on Category (Types) and get the generated promo code. Further this authorization code will be used by employees for billing purpose in Padm. They will enter this code in ‘Token Code” field of sales bill. Also, we have created reports in back-end about promo code and its details.</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lang w:val="en-US"/>
        </w:rPr>
      </w:pPr>
      <w:bookmarkStart w:id="5" w:name="_Toc2213"/>
      <w:bookmarkStart w:id="6" w:name="_Toc12293"/>
      <w:r>
        <w:rPr>
          <w:rFonts w:asciiTheme="minorAscii" w:hAnsiTheme="minorAscii"/>
          <w:b/>
          <w:bCs/>
          <w:i w:val="0"/>
          <w:iCs w:val="0"/>
          <w:color w:val="2E75B6" w:themeColor="accent1" w:themeShade="BF"/>
          <w:sz w:val="24"/>
          <w:szCs w:val="24"/>
          <w:lang w:val="en-US"/>
        </w:rPr>
        <w:t>SCOPE</w:t>
      </w:r>
      <w:bookmarkEnd w:id="5"/>
      <w:bookmarkEnd w:id="6"/>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IN SCOPE: User will first create the category for one or more designations and then set limit for each designation against the created category. Further, users of that designation can view the categories in MY CS mobile app and generate unique promo code for it. Employees can generate promo-code up-to the limit that has been assigned to them by authorized user. Further, report of the generated promo-code will be generated. </w:t>
      </w:r>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r>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t xml:space="preserve">OUT SCOPE: As users will be mentioning the generated in sales bill, the further usage of this promo-code will not be considered as part of our scope. </w:t>
      </w:r>
    </w:p>
    <w:p>
      <w:pPr>
        <w:jc w:val="left"/>
        <w:rPr>
          <w:rFonts w:hint="default" w:ascii="Calibri" w:hAnsi="Calibri" w:eastAsia="Calibri" w:cs="Calibri"/>
          <w:b w:val="0"/>
          <w:bCs w:val="0"/>
          <w:i w:val="0"/>
          <w:iCs w:val="0"/>
          <w:caps w:val="0"/>
          <w:smallCaps w:val="0"/>
          <w:color w:val="000000" w:themeColor="text1" w:themeTint="FF"/>
          <w:sz w:val="24"/>
          <w:szCs w:val="24"/>
          <w:lang w:val="en-US"/>
          <w14:textFill>
            <w14:solidFill>
              <w14:schemeClr w14:val="tx1">
                <w14:lumMod w14:val="100000"/>
                <w14:lumOff w14:val="0"/>
              </w14:schemeClr>
            </w14:solidFill>
          </w14:textFill>
        </w:rPr>
      </w:pPr>
    </w:p>
    <w:p>
      <w:pPr>
        <w:numPr>
          <w:ilvl w:val="0"/>
          <w:numId w:val="1"/>
        </w:numPr>
        <w:ind w:left="0" w:leftChars="0" w:firstLine="0" w:firstLineChars="0"/>
        <w:jc w:val="left"/>
        <w:outlineLvl w:val="0"/>
        <w:rPr>
          <w:rFonts w:hint="default" w:asciiTheme="minorAscii" w:hAnsiTheme="minorAscii"/>
          <w:b w:val="0"/>
          <w:bCs w:val="0"/>
          <w:i w:val="0"/>
          <w:iCs w:val="0"/>
          <w:sz w:val="24"/>
          <w:szCs w:val="24"/>
          <w:lang w:val="en-US"/>
        </w:rPr>
      </w:pPr>
      <w:bookmarkStart w:id="7" w:name="_Toc13218"/>
      <w:bookmarkStart w:id="8" w:name="_Toc32418"/>
      <w:r>
        <w:rPr>
          <w:rFonts w:asciiTheme="minorAscii" w:hAnsiTheme="minorAscii"/>
          <w:b/>
          <w:bCs/>
          <w:i w:val="0"/>
          <w:iCs w:val="0"/>
          <w:color w:val="2E75B6" w:themeColor="accent1" w:themeShade="BF"/>
          <w:sz w:val="24"/>
          <w:szCs w:val="24"/>
          <w:lang w:val="en-US"/>
        </w:rPr>
        <w:t>BUSINESS &amp; SYSTEM RULES</w:t>
      </w:r>
      <w:bookmarkEnd w:id="7"/>
      <w:bookmarkEnd w:id="8"/>
      <w:r>
        <w:rPr>
          <w:rFonts w:asciiTheme="minorAscii" w:hAnsiTheme="minorAscii"/>
          <w:b/>
          <w:bCs/>
          <w:i w:val="0"/>
          <w:iCs w:val="0"/>
          <w:color w:val="2E75B6" w:themeColor="accent1" w:themeShade="BF"/>
          <w:sz w:val="24"/>
          <w:szCs w:val="24"/>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rPr>
        <w:t xml:space="preserve">System should pop up a message, if any issues in the system </w:t>
      </w:r>
      <w:r>
        <w:rPr>
          <w:rFonts w:hint="default" w:asciiTheme="minorAscii" w:hAnsiTheme="minorAscii"/>
          <w:i w:val="0"/>
          <w:iCs w:val="0"/>
          <w:sz w:val="24"/>
          <w:szCs w:val="24"/>
          <w:lang w:val="en-US"/>
        </w:rPr>
        <w:t>is detected</w:t>
      </w:r>
      <w:r>
        <w:rPr>
          <w:rFonts w:hint="default" w:asciiTheme="minorAscii" w:hAnsiTheme="minorAscii"/>
          <w:i w:val="0"/>
          <w:iCs w:val="0"/>
          <w:sz w:val="24"/>
          <w:szCs w:val="24"/>
        </w:rPr>
        <w:t>.</w:t>
      </w:r>
    </w:p>
    <w:p>
      <w:pPr>
        <w:pStyle w:val="9"/>
        <w:numPr>
          <w:ilvl w:val="0"/>
          <w:numId w:val="2"/>
        </w:numPr>
        <w:ind w:left="420" w:leftChars="0" w:hanging="420" w:firstLineChars="0"/>
        <w:jc w:val="left"/>
        <w:rPr>
          <w:rFonts w:hint="default" w:asciiTheme="minorAscii" w:hAnsiTheme="minorAscii"/>
          <w:i w:val="0"/>
          <w:iCs w:val="0"/>
          <w:sz w:val="24"/>
          <w:szCs w:val="24"/>
        </w:rPr>
      </w:pPr>
      <w:r>
        <w:rPr>
          <w:rFonts w:hint="default" w:asciiTheme="minorAscii" w:hAnsiTheme="minorAscii"/>
          <w:i w:val="0"/>
          <w:iCs w:val="0"/>
          <w:sz w:val="24"/>
          <w:szCs w:val="24"/>
          <w:lang w:val="en-US"/>
        </w:rPr>
        <w:t xml:space="preserve">If user has already generated promo-code then that can be revoked and will still be considered as one of the count for generation of that employee.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9" w:name="_Toc3998"/>
      <w:bookmarkStart w:id="10" w:name="_Toc4621"/>
      <w:r>
        <w:rPr>
          <w:rFonts w:asciiTheme="minorAscii" w:hAnsiTheme="minorAscii"/>
          <w:b/>
          <w:bCs/>
          <w:i w:val="0"/>
          <w:iCs w:val="0"/>
          <w:color w:val="2E75B6" w:themeColor="accent1" w:themeShade="BF"/>
          <w:sz w:val="24"/>
          <w:szCs w:val="24"/>
          <w:lang w:val="en-US"/>
        </w:rPr>
        <w:t>ABBREVIATIONS &amp; TERMS</w:t>
      </w:r>
      <w:bookmarkEnd w:id="9"/>
      <w:bookmarkEnd w:id="10"/>
    </w:p>
    <w:p>
      <w:pPr>
        <w:suppressLineNumbers w:val="0"/>
        <w:bidi w:val="0"/>
        <w:spacing w:before="0" w:beforeAutospacing="0" w:after="0" w:afterAutospacing="0" w:line="259" w:lineRule="auto"/>
        <w:ind w:left="0" w:right="0"/>
        <w:jc w:val="left"/>
        <w:rPr>
          <w:sz w:val="24"/>
          <w:szCs w:val="24"/>
        </w:rPr>
      </w:pPr>
      <w:r>
        <w:rPr>
          <w:rFonts w:hint="default" w:asciiTheme="minorAscii" w:hAnsiTheme="minorAscii"/>
          <w:b w:val="0"/>
          <w:bCs w:val="0"/>
          <w:i w:val="0"/>
          <w:iCs w:val="0"/>
          <w:sz w:val="24"/>
          <w:szCs w:val="24"/>
          <w:lang w:val="en-US"/>
        </w:rPr>
        <w:t xml:space="preserve">Token code - Authentication Code / Auth code / Discount code / Promo code </w:t>
      </w:r>
    </w:p>
    <w:p>
      <w:pPr>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1" w:name="_Toc11812"/>
      <w:r>
        <w:rPr>
          <w:rFonts w:asciiTheme="minorAscii" w:hAnsiTheme="minorAscii"/>
          <w:b/>
          <w:bCs/>
          <w:i w:val="0"/>
          <w:iCs w:val="0"/>
          <w:color w:val="2E75B6" w:themeColor="accent1" w:themeShade="BF"/>
          <w:sz w:val="24"/>
          <w:szCs w:val="24"/>
          <w:lang w:val="en-US"/>
        </w:rPr>
        <w:t>GRAPHICAL REPRESENTATION</w:t>
      </w:r>
      <w:bookmarkEnd w:id="11"/>
      <w:r>
        <w:rPr>
          <w:rFonts w:asciiTheme="minorAscii" w:hAnsiTheme="minorAscii"/>
          <w:b/>
          <w:bCs/>
          <w:i w:val="0"/>
          <w:iCs w:val="0"/>
          <w:color w:val="2E75B6" w:themeColor="accent1" w:themeShade="BF"/>
          <w:sz w:val="24"/>
          <w:szCs w:val="24"/>
          <w:lang w:val="en-US"/>
        </w:rPr>
        <w:t xml:space="preserve"> </w:t>
      </w:r>
    </w:p>
    <w:p>
      <w:pPr>
        <w:suppressLineNumbers w:val="0"/>
        <w:bidi w:val="0"/>
        <w:spacing w:before="0" w:beforeAutospacing="0" w:after="0" w:afterAutospacing="0" w:line="259" w:lineRule="auto"/>
        <w:ind w:left="0" w:right="0"/>
        <w:jc w:val="left"/>
        <w:rPr>
          <w:sz w:val="24"/>
          <w:szCs w:val="24"/>
        </w:rPr>
      </w:pP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drawing>
          <wp:inline distT="0" distB="0" distL="114300" distR="114300">
            <wp:extent cx="5269865" cy="1391920"/>
            <wp:effectExtent l="0" t="0" r="635" b="5080"/>
            <wp:docPr id="19" name="Picture 19" descr="promo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romocode"/>
                    <pic:cNvPicPr>
                      <a:picLocks noChangeAspect="1"/>
                    </pic:cNvPicPr>
                  </pic:nvPicPr>
                  <pic:blipFill>
                    <a:blip r:embed="rId6"/>
                    <a:stretch>
                      <a:fillRect/>
                    </a:stretch>
                  </pic:blipFill>
                  <pic:spPr>
                    <a:xfrm>
                      <a:off x="0" y="0"/>
                      <a:ext cx="5269865" cy="1391920"/>
                    </a:xfrm>
                    <a:prstGeom prst="rect">
                      <a:avLst/>
                    </a:prstGeom>
                  </pic:spPr>
                </pic:pic>
              </a:graphicData>
            </a:graphic>
          </wp:inline>
        </w:drawing>
      </w:r>
    </w:p>
    <w:p>
      <w:pPr>
        <w:numPr>
          <w:ilvl w:val="0"/>
          <w:numId w:val="0"/>
        </w:numPr>
        <w:ind w:leftChars="0"/>
        <w:jc w:val="left"/>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Fig: General context Diagram </w:t>
      </w:r>
    </w:p>
    <w:p>
      <w:pPr>
        <w:numPr>
          <w:ilvl w:val="0"/>
          <w:numId w:val="0"/>
        </w:numPr>
        <w:ind w:leftChars="0"/>
        <w:jc w:val="left"/>
        <w:rPr>
          <w:rFonts w:hint="default" w:asciiTheme="minorAscii" w:hAnsiTheme="minorAscii"/>
          <w:b w:val="0"/>
          <w:bCs w:val="0"/>
          <w:i w:val="0"/>
          <w:iCs w:val="0"/>
          <w:sz w:val="24"/>
          <w:szCs w:val="24"/>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2" w:name="_Toc8631"/>
      <w:bookmarkStart w:id="13" w:name="_Toc17997"/>
      <w:r>
        <w:rPr>
          <w:rFonts w:asciiTheme="minorAscii" w:hAnsiTheme="minorAscii"/>
          <w:b/>
          <w:bCs/>
          <w:i w:val="0"/>
          <w:iCs w:val="0"/>
          <w:color w:val="2E75B6" w:themeColor="accent1" w:themeShade="BF"/>
          <w:sz w:val="24"/>
          <w:szCs w:val="24"/>
          <w:lang w:val="en-US"/>
        </w:rPr>
        <w:t>DEVELOPED SYSTEM</w:t>
      </w:r>
      <w:bookmarkEnd w:id="12"/>
      <w:bookmarkEnd w:id="13"/>
      <w:r>
        <w:rPr>
          <w:rFonts w:asciiTheme="minorAscii" w:hAnsiTheme="minorAscii"/>
          <w:b/>
          <w:bCs/>
          <w:i w:val="0"/>
          <w:iCs w:val="0"/>
          <w:color w:val="2E75B6" w:themeColor="accent1" w:themeShade="BF"/>
          <w:sz w:val="24"/>
          <w:szCs w:val="24"/>
          <w:lang w:val="en-US"/>
        </w:rPr>
        <w:t xml:space="preserve"> </w:t>
      </w:r>
    </w:p>
    <w:p>
      <w:pPr>
        <w:jc w:val="left"/>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1. Category Master</w:t>
      </w:r>
    </w:p>
    <w:p>
      <w:pPr>
        <w:rPr>
          <w:rFonts w:hint="default" w:cs="Calibri"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User will have to first create the category.</w:t>
      </w:r>
      <w:r>
        <w:rPr>
          <w:rFonts w:hint="default" w:cs="Calibri" w:asciiTheme="minorAscii" w:hAnsiTheme="minorAscii"/>
          <w:b w:val="0"/>
          <w:bCs w:val="0"/>
          <w:i w:val="0"/>
          <w:iCs w:val="0"/>
          <w:sz w:val="24"/>
          <w:szCs w:val="24"/>
          <w:lang w:val="en-US"/>
        </w:rPr>
        <w:t xml:space="preserve"> Category defines the type of discount that users wish to offer to customers. User will create the category and assign it to one or more designations. Also, user will set the maximum limit for each designation to create the auth code. Further, when employees log into mobile application, they will view the list of categories that have been assigned to them (as per logged in persons designation). </w:t>
      </w:r>
    </w:p>
    <w:p>
      <w:pPr>
        <w:rPr>
          <w:rFonts w:hint="default" w:cs="Calibri" w:asciiTheme="minorAscii" w:hAnsiTheme="minorAscii"/>
          <w:b w:val="0"/>
          <w:bCs w:val="0"/>
          <w:i w:val="0"/>
          <w:iCs w:val="0"/>
          <w:sz w:val="24"/>
          <w:szCs w:val="24"/>
          <w:lang w:val="en-US"/>
        </w:rPr>
      </w:pPr>
    </w:p>
    <w:p>
      <w:pPr>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Category Master have following fields: </w:t>
      </w:r>
    </w:p>
    <w:p>
      <w:pPr>
        <w:numPr>
          <w:ilvl w:val="0"/>
          <w:numId w:val="3"/>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Add Data (Button)</w:t>
      </w:r>
    </w:p>
    <w:p>
      <w:pPr>
        <w:numPr>
          <w:ilvl w:val="0"/>
          <w:numId w:val="3"/>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Set limit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Edit button</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View button</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Category Name</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Assigned to Designation</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Monthly limit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Set extra limit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Employee data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Remark</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Is Active</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Save button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Save &amp; add more button</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Add button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Back button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Created at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 xml:space="preserve">Created by </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Updated at</w:t>
      </w:r>
    </w:p>
    <w:p>
      <w:pPr>
        <w:numPr>
          <w:ilvl w:val="0"/>
          <w:numId w:val="4"/>
        </w:numPr>
        <w:ind w:left="420" w:leftChars="0" w:hanging="420" w:firstLineChars="0"/>
        <w:rPr>
          <w:rFonts w:hint="default" w:cs="Calibri" w:asciiTheme="minorAscii" w:hAnsiTheme="minorAscii"/>
          <w:b w:val="0"/>
          <w:bCs w:val="0"/>
          <w:i w:val="0"/>
          <w:iCs w:val="0"/>
          <w:sz w:val="24"/>
          <w:szCs w:val="24"/>
          <w:lang w:val="en-US"/>
        </w:rPr>
      </w:pPr>
      <w:r>
        <w:rPr>
          <w:rFonts w:hint="default" w:cs="Calibri" w:asciiTheme="minorAscii" w:hAnsiTheme="minorAscii"/>
          <w:b w:val="0"/>
          <w:bCs w:val="0"/>
          <w:i w:val="0"/>
          <w:iCs w:val="0"/>
          <w:sz w:val="24"/>
          <w:szCs w:val="24"/>
          <w:lang w:val="en-US"/>
        </w:rPr>
        <w:t>Updated by</w:t>
      </w:r>
    </w:p>
    <w:p>
      <w:pPr>
        <w:numPr>
          <w:numId w:val="0"/>
        </w:numPr>
        <w:tabs>
          <w:tab w:val="left" w:pos="420"/>
        </w:tabs>
        <w:rPr>
          <w:rFonts w:hint="default" w:cs="Calibri" w:asciiTheme="minorAscii" w:hAnsiTheme="minorAscii"/>
          <w:b w:val="0"/>
          <w:bCs w:val="0"/>
          <w:i w:val="0"/>
          <w:iCs w:val="0"/>
          <w:sz w:val="24"/>
          <w:szCs w:val="24"/>
          <w:lang w:val="en-US"/>
        </w:rPr>
      </w:pPr>
    </w:p>
    <w:p>
      <w:pPr>
        <w:numPr>
          <w:numId w:val="0"/>
        </w:numPr>
        <w:tabs>
          <w:tab w:val="left" w:pos="420"/>
        </w:tabs>
        <w:rPr>
          <w:sz w:val="24"/>
          <w:szCs w:val="24"/>
        </w:rPr>
      </w:pPr>
      <w:r>
        <w:rPr>
          <w:sz w:val="24"/>
          <w:szCs w:val="24"/>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numPr>
          <w:numId w:val="0"/>
        </w:numPr>
        <w:tabs>
          <w:tab w:val="left" w:pos="420"/>
        </w:tabs>
        <w:rPr>
          <w:rFonts w:hint="default"/>
          <w:sz w:val="24"/>
          <w:szCs w:val="24"/>
          <w:lang w:val="en-US"/>
        </w:rPr>
      </w:pPr>
      <w:r>
        <w:rPr>
          <w:rFonts w:hint="default"/>
          <w:sz w:val="24"/>
          <w:szCs w:val="24"/>
          <w:lang w:val="en-US"/>
        </w:rPr>
        <w:t>Fig: Category master grid</w:t>
      </w:r>
    </w:p>
    <w:p>
      <w:pPr>
        <w:jc w:val="left"/>
        <w:rPr>
          <w:rFonts w:hint="default" w:asciiTheme="minorAscii" w:hAnsiTheme="minorAscii"/>
          <w:b w:val="0"/>
          <w:bCs w:val="0"/>
          <w:sz w:val="24"/>
          <w:szCs w:val="24"/>
          <w:highlight w:val="none"/>
          <w:lang w:val="en-US"/>
        </w:rPr>
      </w:pPr>
    </w:p>
    <w:p>
      <w:pPr>
        <w:jc w:val="left"/>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Visibility of fields in pages:</w:t>
      </w: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4"/>
        <w:gridCol w:w="1260"/>
        <w:gridCol w:w="1286"/>
        <w:gridCol w:w="1314"/>
        <w:gridCol w:w="1372"/>
        <w:gridCol w:w="14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6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260"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ADD </w:t>
            </w:r>
          </w:p>
        </w:tc>
        <w:tc>
          <w:tcPr>
            <w:tcW w:w="1286"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GRID </w:t>
            </w:r>
          </w:p>
        </w:tc>
        <w:tc>
          <w:tcPr>
            <w:tcW w:w="1314"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w:t>
            </w:r>
          </w:p>
        </w:tc>
        <w:tc>
          <w:tcPr>
            <w:tcW w:w="1372"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VIEW</w:t>
            </w:r>
          </w:p>
        </w:tc>
        <w:tc>
          <w:tcPr>
            <w:tcW w:w="1471" w:type="dxa"/>
            <w:shd w:val="clear" w:color="auto" w:fill="BDD6EE" w:themeFill="accent1" w:themeFillTint="66"/>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SET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Add button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eastAsiaTheme="minorEastAsia" w:cstheme="minorBidi"/>
                <w:b/>
                <w:bCs/>
                <w:i w:val="0"/>
                <w:iCs w:val="0"/>
                <w:sz w:val="24"/>
                <w:szCs w:val="24"/>
                <w:vertAlign w:val="baseline"/>
                <w:lang w:val="en-US" w:eastAsia="zh-CN" w:bidi="ar-SA"/>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Set limit button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Edit button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View button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Category name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Assign to designation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Set monthly limit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Set extra limit</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Employee data</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Remark</w:t>
            </w:r>
          </w:p>
        </w:tc>
        <w:tc>
          <w:tcPr>
            <w:tcW w:w="1260"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button</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Save &amp; add more button</w:t>
            </w:r>
          </w:p>
        </w:tc>
        <w:tc>
          <w:tcPr>
            <w:tcW w:w="1260"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button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286" w:type="dxa"/>
          </w:tcPr>
          <w:p>
            <w:pPr>
              <w:widowControl w:val="0"/>
              <w:jc w:val="left"/>
              <w:rPr>
                <w:rFonts w:hint="default" w:ascii="SimSun" w:hAnsi="SimSun" w:eastAsia="SimSun" w:cs="SimSun"/>
                <w:b/>
                <w:bCs/>
                <w:sz w:val="24"/>
                <w:szCs w:val="24"/>
                <w:lang w:val="en-US"/>
              </w:rPr>
            </w:pPr>
            <w:r>
              <w:rPr>
                <w:rFonts w:hint="default" w:ascii="SimSun" w:hAnsi="SimSun" w:eastAsia="SimSun" w:cs="SimSun"/>
                <w:b/>
                <w:bCs/>
                <w:sz w:val="24"/>
                <w:szCs w:val="24"/>
                <w:lang w:val="en-US"/>
              </w:rPr>
              <w:t>X</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ascii="SimSun" w:hAnsi="SimSun" w:eastAsia="SimSun" w:cs="SimSun"/>
                <w:b/>
                <w:bCs/>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dxa"/>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1260" w:type="dxa"/>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286" w:type="dxa"/>
          </w:tcPr>
          <w:p>
            <w:pPr>
              <w:widowControl w:val="0"/>
              <w:jc w:val="left"/>
              <w:rPr>
                <w:rFonts w:ascii="SimSun" w:hAnsi="SimSun" w:eastAsia="SimSun" w:cs="SimSun"/>
                <w:b/>
                <w:bCs/>
                <w:sz w:val="24"/>
                <w:szCs w:val="24"/>
              </w:rPr>
            </w:pPr>
            <w:r>
              <w:rPr>
                <w:rFonts w:ascii="SimSun" w:hAnsi="SimSun" w:eastAsia="SimSun" w:cs="SimSun"/>
                <w:b/>
                <w:bCs/>
                <w:sz w:val="24"/>
                <w:szCs w:val="24"/>
              </w:rPr>
              <w:t>✓</w:t>
            </w:r>
          </w:p>
        </w:tc>
        <w:tc>
          <w:tcPr>
            <w:tcW w:w="1314"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372"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c>
          <w:tcPr>
            <w:tcW w:w="1471" w:type="dxa"/>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X</w:t>
            </w:r>
          </w:p>
        </w:tc>
      </w:tr>
    </w:tbl>
    <w:p>
      <w:pPr>
        <w:numPr>
          <w:numId w:val="0"/>
        </w:numPr>
        <w:tabs>
          <w:tab w:val="left" w:pos="420"/>
        </w:tabs>
        <w:rPr>
          <w:rFonts w:hint="default"/>
          <w:sz w:val="24"/>
          <w:szCs w:val="24"/>
          <w:lang w:val="en-US"/>
        </w:rPr>
      </w:pPr>
    </w:p>
    <w:p>
      <w:pPr>
        <w:jc w:val="left"/>
        <w:rPr>
          <w:sz w:val="24"/>
          <w:szCs w:val="24"/>
        </w:rPr>
      </w:pPr>
      <w:r>
        <w:rPr>
          <w:sz w:val="24"/>
          <w:szCs w:val="24"/>
        </w:rPr>
        <w:drawing>
          <wp:inline distT="0" distB="0" distL="114300" distR="114300">
            <wp:extent cx="5266690" cy="2962910"/>
            <wp:effectExtent l="0" t="0" r="3810" b="889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sz w:val="24"/>
          <w:szCs w:val="24"/>
          <w:lang w:val="en-US"/>
        </w:rPr>
      </w:pPr>
      <w:r>
        <w:rPr>
          <w:rFonts w:hint="default"/>
          <w:sz w:val="24"/>
          <w:szCs w:val="24"/>
          <w:lang w:val="en-US"/>
        </w:rPr>
        <w:t xml:space="preserve">Fig: Add page </w:t>
      </w:r>
    </w:p>
    <w:p>
      <w:pPr>
        <w:jc w:val="left"/>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1302"/>
        <w:gridCol w:w="2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FIELDS</w:t>
            </w:r>
          </w:p>
        </w:tc>
        <w:tc>
          <w:tcPr>
            <w:tcW w:w="1357"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 xml:space="preserve">INPUT TYPE </w:t>
            </w:r>
          </w:p>
        </w:tc>
        <w:tc>
          <w:tcPr>
            <w:tcW w:w="1672"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MANDATORY/ OPTIONAL</w:t>
            </w:r>
          </w:p>
        </w:tc>
        <w:tc>
          <w:tcPr>
            <w:tcW w:w="1302"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EDITABLE</w:t>
            </w:r>
          </w:p>
        </w:tc>
        <w:tc>
          <w:tcPr>
            <w:tcW w:w="2557" w:type="dxa"/>
            <w:shd w:val="clear" w:color="auto" w:fill="BDD6EE" w:themeFill="accent1" w:themeFillTint="66"/>
            <w:vAlign w:val="top"/>
          </w:tcPr>
          <w:p>
            <w:pPr>
              <w:widowControl w:val="0"/>
              <w:jc w:val="left"/>
              <w:rPr>
                <w:rFonts w:hint="default" w:asciiTheme="minorAscii" w:hAnsiTheme="minorAscii"/>
                <w:b/>
                <w:bCs/>
                <w:i w:val="0"/>
                <w:iCs w:val="0"/>
                <w:sz w:val="24"/>
                <w:szCs w:val="24"/>
                <w:vertAlign w:val="baseline"/>
                <w:lang w:val="en-US"/>
              </w:rPr>
            </w:pPr>
            <w:r>
              <w:rPr>
                <w:rFonts w:hint="default" w:asciiTheme="minorAscii" w:hAnsiTheme="minorAscii"/>
                <w:b/>
                <w:bCs/>
                <w:i w:val="0"/>
                <w:iCs w:val="0"/>
                <w:sz w:val="24"/>
                <w:szCs w:val="24"/>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Category name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Yes </w:t>
            </w: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User will enter the name of the category.</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This field will be editable in edit action however will be read only in set limit action.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Created category will be reflected in mobile application to the employees as per specified designations.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yellow"/>
                <w:shd w:val="clear" w:fill="FFFFFF" w:themeFill="background1"/>
                <w:vertAlign w:val="baseline"/>
                <w:lang w:val="en-US"/>
              </w:rPr>
            </w:pPr>
            <w:r>
              <w:rPr>
                <w:rFonts w:hint="default" w:cs="Calibri" w:asciiTheme="minorAscii" w:hAnsiTheme="minorAscii"/>
                <w:b w:val="0"/>
                <w:bCs w:val="0"/>
                <w:i w:val="0"/>
                <w:iCs w:val="0"/>
                <w:sz w:val="24"/>
                <w:szCs w:val="24"/>
                <w:highlight w:val="none"/>
                <w:vertAlign w:val="baseline"/>
                <w:lang w:val="en-US"/>
              </w:rPr>
              <w:t>Validation: It will accept capital and small characters, numbers and space.</w:t>
            </w:r>
            <w:r>
              <w:rPr>
                <w:rFonts w:hint="default" w:cs="Calibri" w:asciiTheme="minorAscii" w:hAnsiTheme="minorAscii"/>
                <w:b w:val="0"/>
                <w:bCs w:val="0"/>
                <w:i w:val="0"/>
                <w:iCs w:val="0"/>
                <w:sz w:val="24"/>
                <w:szCs w:val="24"/>
                <w:highlight w:val="none"/>
                <w:shd w:val="clear" w:fill="FFFFFF" w:themeFill="background1"/>
                <w:vertAlign w:val="baseline"/>
                <w:lang w:val="en-US"/>
              </w:rPr>
              <w:t xml:space="preserve"> Maximum 50 characters will be accepted. It will accept english / marathi both the languages. Category name will be unique. </w:t>
            </w:r>
          </w:p>
          <w:p>
            <w:pPr>
              <w:widowControl w:val="0"/>
              <w:jc w:val="left"/>
              <w:rPr>
                <w:rFonts w:hint="default" w:asciiTheme="minorAscii" w:hAnsiTheme="minorAscii"/>
                <w:b w:val="0"/>
                <w:bCs w:val="0"/>
                <w:i w:val="0"/>
                <w:i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Assign designation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This field specifies which designation should have provision to the created category.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jc w:val="left"/>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Example: If user enters Debit code category name and selects two designations as branch manager and sales head. Then in grid, it will display two rows. One row of Debit code category for branch manager designation. One row of debit code category for sales head designation. </w:t>
            </w:r>
          </w:p>
          <w:p>
            <w:pPr>
              <w:widowControl w:val="0"/>
              <w:jc w:val="left"/>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This field will be editable in edit action however will be read only in set limit action. </w:t>
            </w:r>
          </w:p>
          <w:p>
            <w:pPr>
              <w:widowControl w:val="0"/>
              <w:jc w:val="left"/>
              <w:rPr>
                <w:rFonts w:hint="default" w:cs="Calibri" w:asciiTheme="minorAscii" w:hAnsiTheme="minorAscii"/>
                <w:b w:val="0"/>
                <w:bCs w:val="0"/>
                <w:i w:val="0"/>
                <w:iCs w:val="0"/>
                <w:sz w:val="24"/>
                <w:szCs w:val="24"/>
                <w:vertAlign w:val="baseline"/>
                <w:lang w:val="en-US"/>
              </w:rPr>
            </w:pPr>
          </w:p>
          <w:p>
            <w:pPr>
              <w:widowControl w:val="0"/>
              <w:jc w:val="left"/>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Validation: It will be multi select. It will display active designations from designation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Remark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optional</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557" w:type="dxa"/>
            <w:vAlign w:val="top"/>
          </w:tcPr>
          <w:p>
            <w:pPr>
              <w:widowControl w:val="0"/>
              <w:jc w:val="left"/>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Remark field consists of input box which enables user to enter additional comments if any. </w:t>
            </w:r>
          </w:p>
          <w:p>
            <w:pPr>
              <w:widowControl w:val="0"/>
              <w:jc w:val="left"/>
              <w:rPr>
                <w:rFonts w:hint="default" w:cs="Calibri"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Validation: It accepts both capital and small characters, space and all special characters. Max 100 characters will be accepted.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Is active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Radio button</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yes</w:t>
            </w: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Is Active field consists of two icons namely ‘Yes’ and ‘No’. If user clicks ‘Yes’, then this particular category will be displayed as active and this category will be displayed to employee in my cs App-&gt; auth code  for code generation. If user selects ‘No’, then this category won’t be displayed to employees on my cs App and subsequently will not be able to generate code under this category.</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button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Once user fills the above details and clicks on save button, category will get added. Successful message will be displayed and user will be directed to grid page.</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Once category is added, category will be displayed in top row of the grid and name of the creator and date &amp; time will be displayed.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clicked, save button will be disabled until category gets created successfully or error message is displayed in case of incorrect inputs in fields.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Save &amp; add more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Once user fills the above details and clicks on save button, category will get added. Successful message will be displayed and user will remain on same page where all fields will be displayed again so that user can enter another details. </w:t>
            </w: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p>
          <w:p>
            <w:pPr>
              <w:widowControl w:val="0"/>
              <w:numPr>
                <w:ilvl w:val="0"/>
                <w:numId w:val="0"/>
              </w:numPr>
              <w:jc w:val="both"/>
              <w:rPr>
                <w:rFonts w:hint="default" w:cs="Calibri" w:asciiTheme="minorAscii" w:hAnsiTheme="minorAscii"/>
                <w:b w:val="0"/>
                <w:bCs w:val="0"/>
                <w:i w:val="0"/>
                <w:iCs w:val="0"/>
                <w:sz w:val="24"/>
                <w:szCs w:val="24"/>
                <w:vertAlign w:val="baseline"/>
                <w:lang w:val="en-US"/>
              </w:rPr>
            </w:pPr>
            <w:r>
              <w:rPr>
                <w:rFonts w:hint="default" w:cs="Calibri" w:asciiTheme="minorAscii" w:hAnsiTheme="minorAscii"/>
                <w:b w:val="0"/>
                <w:bCs w:val="0"/>
                <w:i w:val="0"/>
                <w:iCs w:val="0"/>
                <w:sz w:val="24"/>
                <w:szCs w:val="24"/>
                <w:vertAlign w:val="baseline"/>
                <w:lang w:val="en-US"/>
              </w:rPr>
              <w:t xml:space="preserve">Once category is added, category will be displayed in top row of the grid and name of the creator and date &amp; time will be displayed. </w:t>
            </w:r>
          </w:p>
          <w:p>
            <w:pPr>
              <w:widowControl w:val="0"/>
              <w:jc w:val="left"/>
              <w:rPr>
                <w:rFonts w:hint="default" w:asciiTheme="minorAscii" w:hAnsiTheme="minorAscii"/>
                <w:b w:val="0"/>
                <w:bCs w:val="0"/>
                <w:i w:val="0"/>
                <w:iCs w:val="0"/>
                <w:sz w:val="24"/>
                <w:szCs w:val="24"/>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Validation: Once clicked, save &amp; add more button will be disabled until category gets created successfully or error message is displayed in case of incorrect inputs in fields.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Back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Click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back button is clicked, all fields which might have been field will get cleared and category will not get added. Also user will be directed to the grid page. </w:t>
            </w:r>
          </w:p>
          <w:p>
            <w:pPr>
              <w:widowControl w:val="0"/>
              <w:jc w:val="left"/>
              <w:rPr>
                <w:rFonts w:hint="default" w:asciiTheme="minorAscii" w:hAnsiTheme="minorAscii"/>
                <w:b w:val="0"/>
                <w:bCs w:val="0"/>
                <w:i w:val="0"/>
                <w:iCs w:val="0"/>
                <w:sz w:val="24"/>
                <w:szCs w:val="24"/>
                <w:highlight w:val="none"/>
                <w:vertAlign w:val="baseline"/>
                <w:lang w:val="en-US"/>
              </w:rPr>
            </w:pPr>
          </w:p>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Validation: Once back button is clicked, it will be disabled and user will be directed to the grid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at </w:t>
            </w:r>
          </w:p>
        </w:tc>
        <w:tc>
          <w:tcPr>
            <w:tcW w:w="13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date and time when category was created by the user.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Created by </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employee name who created the category.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at </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display the date and time when category was modified by the user either through edit action or set limit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vAlign w:val="top"/>
          </w:tcPr>
          <w:p>
            <w:pPr>
              <w:widowControl w:val="0"/>
              <w:jc w:val="left"/>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Updated by </w:t>
            </w:r>
          </w:p>
        </w:tc>
        <w:tc>
          <w:tcPr>
            <w:tcW w:w="13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 xml:space="preserve">Text </w:t>
            </w:r>
          </w:p>
        </w:tc>
        <w:tc>
          <w:tcPr>
            <w:tcW w:w="167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1302"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vertAlign w:val="baseline"/>
                <w:lang w:val="en-US"/>
              </w:rPr>
              <w:t>-</w:t>
            </w:r>
          </w:p>
        </w:tc>
        <w:tc>
          <w:tcPr>
            <w:tcW w:w="2557" w:type="dxa"/>
            <w:vAlign w:val="top"/>
          </w:tcPr>
          <w:p>
            <w:pPr>
              <w:widowControl w:val="0"/>
              <w:jc w:val="left"/>
              <w:rPr>
                <w:rFonts w:hint="default" w:asciiTheme="minorAscii" w:hAnsiTheme="minorAscii" w:eastAsiaTheme="minorEastAsia" w:cstheme="minorBidi"/>
                <w:b w:val="0"/>
                <w:bCs w:val="0"/>
                <w:i w:val="0"/>
                <w:iCs w:val="0"/>
                <w:sz w:val="24"/>
                <w:szCs w:val="24"/>
                <w:vertAlign w:val="baseline"/>
                <w:lang w:val="en-US" w:eastAsia="zh-CN" w:bidi="ar-SA"/>
              </w:rPr>
            </w:pPr>
            <w:r>
              <w:rPr>
                <w:rFonts w:hint="default" w:asciiTheme="minorAscii" w:hAnsiTheme="minorAscii"/>
                <w:b w:val="0"/>
                <w:bCs w:val="0"/>
                <w:i w:val="0"/>
                <w:iCs w:val="0"/>
                <w:sz w:val="24"/>
                <w:szCs w:val="24"/>
                <w:highlight w:val="none"/>
                <w:vertAlign w:val="baseline"/>
                <w:lang w:val="en-US"/>
              </w:rPr>
              <w:t xml:space="preserve">It will display the employee name who updated the category.  </w:t>
            </w:r>
          </w:p>
        </w:tc>
      </w:tr>
    </w:tbl>
    <w:p>
      <w:pPr>
        <w:jc w:val="left"/>
        <w:rPr>
          <w:rFonts w:hint="default" w:asciiTheme="minorAscii" w:hAnsiTheme="minorAscii"/>
          <w:b/>
          <w:bCs/>
          <w:i w:val="0"/>
          <w:iCs w:val="0"/>
          <w:sz w:val="24"/>
          <w:szCs w:val="24"/>
          <w:lang w:val="en-US"/>
        </w:rPr>
      </w:pPr>
    </w:p>
    <w:p>
      <w:pPr>
        <w:numPr>
          <w:ilvl w:val="0"/>
          <w:numId w:val="0"/>
        </w:numPr>
        <w:ind w:leftChars="0"/>
        <w:jc w:val="left"/>
        <w:outlineLvl w:val="0"/>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2. Set limit</w:t>
      </w: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Once category is added, user will have to set limit to each designation. Employee should click on “Set limit” action against designation entry from grid. </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User will set general limit for the designation by mentioning in set monthly limit field. Also, user can give extra limit to specific users of that designation. </w:t>
      </w:r>
    </w:p>
    <w:p>
      <w:pPr>
        <w:rPr>
          <w:rFonts w:hint="default" w:asciiTheme="minorAscii" w:hAnsiTheme="minorAscii"/>
          <w:i w:val="0"/>
          <w:iCs w:val="0"/>
          <w:sz w:val="24"/>
          <w:szCs w:val="24"/>
          <w:lang w:val="en-US"/>
        </w:rPr>
      </w:pP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Example: Once we set limit against designation of Operation Manager as “4” for Attachment code category. If operation manager designation has four employees as Mounika, Manali, Priyanka and Sanika. Then employees with operation manager designation will be able to generate code for 4 times for this particular Attachment code category. However, user can set extra limit for Manali and Mounika. </w:t>
      </w:r>
    </w:p>
    <w:p>
      <w:pPr>
        <w:numPr>
          <w:ilvl w:val="0"/>
          <w:numId w:val="0"/>
        </w:numPr>
        <w:ind w:leftChars="0"/>
        <w:jc w:val="left"/>
        <w:outlineLvl w:val="0"/>
        <w:rPr>
          <w:rFonts w:hint="default" w:asciiTheme="minorAscii" w:hAnsiTheme="minorAscii"/>
          <w:i w:val="0"/>
          <w:iCs w:val="0"/>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 xml:space="preserve">Fig: Set limit page </w:t>
      </w:r>
    </w:p>
    <w:p>
      <w:pPr>
        <w:numPr>
          <w:ilvl w:val="0"/>
          <w:numId w:val="0"/>
        </w:numPr>
        <w:ind w:leftChars="0"/>
        <w:jc w:val="left"/>
        <w:outlineLvl w:val="0"/>
        <w:rPr>
          <w:rFonts w:hint="default"/>
          <w:sz w:val="24"/>
          <w:szCs w:val="24"/>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886"/>
        <w:gridCol w:w="1586"/>
        <w:gridCol w:w="1200"/>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00"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588"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name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It will display the category name as it was added or edited.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This field will be editable in edit action however will be read only in set limit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Assign designation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field specifies which designation has provision to the created category.  </w:t>
            </w:r>
          </w:p>
          <w:p>
            <w:pPr>
              <w:widowControl w:val="0"/>
              <w:jc w:val="left"/>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Validation: This field will be editable in edit action however will be read only in set limit action.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 monthly limit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will represent monthly limit for users in that selected designation for that particular category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User will enter the monthly limit for this category - designation.</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the limit is set, then users of that designation will be able to generate promo code for that category with maximum times as set in this field.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It allows  max 300</w:t>
            </w:r>
            <w:r>
              <w:rPr>
                <w:rFonts w:hint="default" w:cs="Calibri" w:asciiTheme="minorAscii" w:hAnsiTheme="minorAscii"/>
                <w:b w:val="0"/>
                <w:bCs w:val="0"/>
                <w:i w:val="0"/>
                <w:iCs w:val="0"/>
                <w:sz w:val="24"/>
                <w:szCs w:val="24"/>
                <w:highlight w:val="none"/>
                <w:vertAlign w:val="superscript"/>
                <w:lang w:val="en-US"/>
              </w:rPr>
              <w:t>th</w:t>
            </w:r>
            <w:r>
              <w:rPr>
                <w:rFonts w:hint="default" w:cs="Calibri" w:asciiTheme="minorAscii" w:hAnsiTheme="minorAscii"/>
                <w:b w:val="0"/>
                <w:bCs w:val="0"/>
                <w:i w:val="0"/>
                <w:iCs w:val="0"/>
                <w:sz w:val="24"/>
                <w:szCs w:val="24"/>
                <w:highlight w:val="none"/>
                <w:vertAlign w:val="baseline"/>
                <w:lang w:val="en-US"/>
              </w:rPr>
              <w:t xml:space="preserve"> number only.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won’t accept negative value, special characters, space, decimal value,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Save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Once user enters limit,  user will have to click on ‘save button’ so that this limit will be saved &amp; provided to employees of the mentioned designation.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Add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user wants to give some extra limit to specific employees of that designation then user will have to click on add button so that ‘set extra limit’ table will be displayed. Then following fields will be displayed below in ‘set extra limit’ table: </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Action </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Sr. No. </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Employee name </w:t>
            </w:r>
          </w:p>
          <w:p>
            <w:pPr>
              <w:widowControl w:val="0"/>
              <w:numPr>
                <w:ilvl w:val="0"/>
                <w:numId w:val="4"/>
              </w:numPr>
              <w:ind w:left="420" w:leftChars="0" w:hanging="420" w:firstLineChars="0"/>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Monthly limit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sz w:val="24"/>
                <w:szCs w:val="24"/>
                <w:highlight w:val="none"/>
              </w:rPr>
              <w:drawing>
                <wp:inline distT="0" distB="0" distL="114300" distR="114300">
                  <wp:extent cx="2133600" cy="1200150"/>
                  <wp:effectExtent l="0" t="0" r="0" b="635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8"/>
                          <pic:cNvPicPr>
                            <a:picLocks noChangeAspect="1"/>
                          </pic:cNvPicPr>
                        </pic:nvPicPr>
                        <pic:blipFill>
                          <a:blip r:embed="rId10"/>
                          <a:stretch>
                            <a:fillRect/>
                          </a:stretch>
                        </pic:blipFill>
                        <pic:spPr>
                          <a:xfrm>
                            <a:off x="0" y="0"/>
                            <a:ext cx="2133600" cy="12001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 extra limit : Employee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 down</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588" w:type="dxa"/>
            <w:vAlign w:val="top"/>
          </w:tcPr>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User can set extra limit for each employee here. User will select the name of the employee to whom user wants to give extra limit.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This field will be editable in set limit action only.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sz w:val="24"/>
                <w:szCs w:val="24"/>
                <w:highlight w:val="none"/>
                <w:lang w:val="en-US"/>
              </w:rPr>
            </w:pPr>
            <w:r>
              <w:rPr>
                <w:rFonts w:hint="default"/>
                <w:sz w:val="24"/>
                <w:szCs w:val="24"/>
                <w:highlight w:val="none"/>
                <w:lang w:val="en-US"/>
              </w:rPr>
              <w:t>Validation: it will be multi select. It will display active employees only out of that designation which is mentioned in assigned designation. One employee can be selected only once for the same specific category - designation. (If employee is already selected and available in the employee data table, then that employee will be disabled from the drop-down list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Set extra limit : monthly limit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Yes </w:t>
            </w:r>
          </w:p>
        </w:tc>
        <w:tc>
          <w:tcPr>
            <w:tcW w:w="3588" w:type="dxa"/>
            <w:vAlign w:val="top"/>
          </w:tcPr>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As per selected employee(s), user will set the extra limit for them.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This field will be editable in set limit action only.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sz w:val="24"/>
                <w:szCs w:val="24"/>
                <w:highlight w:val="none"/>
                <w:lang w:val="en-US"/>
              </w:rPr>
            </w:pPr>
            <w:r>
              <w:rPr>
                <w:rFonts w:hint="default"/>
                <w:sz w:val="24"/>
                <w:szCs w:val="24"/>
                <w:highlight w:val="none"/>
                <w:lang w:val="en-US"/>
              </w:rPr>
              <w:t xml:space="preserve">When we set monthly extra limit for any particular employee, then they will have general limit which is set above as well the have extra limit in addition to it as set in monthly limit field. </w:t>
            </w:r>
          </w:p>
          <w:p>
            <w:pPr>
              <w:widowControl w:val="0"/>
              <w:numPr>
                <w:ilvl w:val="0"/>
                <w:numId w:val="0"/>
              </w:numPr>
              <w:jc w:val="both"/>
              <w:rPr>
                <w:rFonts w:hint="default"/>
                <w:sz w:val="24"/>
                <w:szCs w:val="24"/>
                <w:highlight w:val="no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Example: For designation php laravel developer, general limit is 2 and for Baliram extra limit is 4. That means, Baliram will be able to generated code for total 6 (2 + 4) times.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Validation: Allow limit up to max 300</w:t>
            </w:r>
            <w:r>
              <w:rPr>
                <w:rFonts w:hint="default" w:cs="Calibri" w:asciiTheme="minorAscii" w:hAnsiTheme="minorAscii"/>
                <w:b w:val="0"/>
                <w:bCs w:val="0"/>
                <w:i w:val="0"/>
                <w:iCs w:val="0"/>
                <w:sz w:val="24"/>
                <w:szCs w:val="24"/>
                <w:highlight w:val="none"/>
                <w:vertAlign w:val="superscript"/>
                <w:lang w:val="en-US"/>
              </w:rPr>
              <w:t>th</w:t>
            </w:r>
            <w:r>
              <w:rPr>
                <w:rFonts w:hint="default" w:cs="Calibri" w:asciiTheme="minorAscii" w:hAnsiTheme="minorAscii"/>
                <w:b w:val="0"/>
                <w:bCs w:val="0"/>
                <w:i w:val="0"/>
                <w:iCs w:val="0"/>
                <w:sz w:val="24"/>
                <w:szCs w:val="24"/>
                <w:highlight w:val="none"/>
                <w:vertAlign w:val="baseline"/>
                <w:lang w:val="en-US"/>
              </w:rPr>
              <w:t xml:space="preserve"> number only. It won’t accept negative value, special characters, space, decimal value, characters. </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sz w:val="24"/>
                <w:szCs w:val="24"/>
                <w:highlight w:val="none"/>
                <w:lang w:val="en-US"/>
              </w:rPr>
            </w:pPr>
            <w:r>
              <w:rPr>
                <w:rFonts w:hint="default" w:cs="Calibri" w:asciiTheme="minorAscii" w:hAnsiTheme="minorAscii"/>
                <w:b w:val="0"/>
                <w:bCs w:val="0"/>
                <w:i w:val="0"/>
                <w:iCs w:val="0"/>
                <w:sz w:val="24"/>
                <w:szCs w:val="24"/>
                <w:highlight w:val="none"/>
                <w:vertAlign w:val="baseline"/>
                <w:lang w:val="en-US"/>
              </w:rPr>
              <w:t>Note: Limit for specific user wise will be as entered in “extra limit” field, however limit for the rest of the general users of that designation will be as per the limit entered in “Set monthly limit” field above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Set extra limit: save button</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If any details are mentioned in set extra limit table and user clicks on save button, then it will be displayed in employee data as well as those employees will have extra limit for generating promo code.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Employee data</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Text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It will display the count of promo codes generated I.e used limit by each employee for that category.</w:t>
            </w: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cs="Calibri" w:asciiTheme="minorAscii" w:hAnsiTheme="minorAscii"/>
                <w:b w:val="0"/>
                <w:bCs w:val="0"/>
                <w:i w:val="0"/>
                <w:iCs w:val="0"/>
                <w:sz w:val="24"/>
                <w:szCs w:val="24"/>
                <w:highlight w:val="none"/>
                <w:vertAlign w:val="baseline"/>
                <w:lang w:val="en-US"/>
              </w:rPr>
            </w:pPr>
            <w:r>
              <w:rPr>
                <w:rFonts w:hint="default" w:cs="Calibri" w:asciiTheme="minorAscii" w:hAnsiTheme="minorAscii"/>
                <w:b w:val="0"/>
                <w:bCs w:val="0"/>
                <w:i w:val="0"/>
                <w:iCs w:val="0"/>
                <w:sz w:val="24"/>
                <w:szCs w:val="24"/>
                <w:highlight w:val="none"/>
                <w:vertAlign w:val="baseline"/>
                <w:lang w:val="en-US"/>
              </w:rPr>
              <w:t xml:space="preserve">This table will be displayed in view action as well. </w:t>
            </w:r>
          </w:p>
        </w:tc>
      </w:tr>
    </w:tbl>
    <w:p>
      <w:pPr>
        <w:numPr>
          <w:ilvl w:val="0"/>
          <w:numId w:val="0"/>
        </w:numPr>
        <w:ind w:leftChars="0"/>
        <w:jc w:val="left"/>
        <w:outlineLvl w:val="0"/>
        <w:rPr>
          <w:rFonts w:hint="default"/>
          <w:sz w:val="24"/>
          <w:szCs w:val="24"/>
          <w:lang w:val="en-US"/>
        </w:rPr>
      </w:pPr>
    </w:p>
    <w:p>
      <w:pPr>
        <w:numPr>
          <w:ilvl w:val="0"/>
          <w:numId w:val="0"/>
        </w:numPr>
        <w:ind w:leftChars="0"/>
        <w:jc w:val="left"/>
        <w:outlineLvl w:val="0"/>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3. Generate promo code</w:t>
      </w: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Once employee logs into MY CS mobile app, categories assigned to his designations will be displayed in authentication code tab. </w:t>
      </w:r>
    </w:p>
    <w:p>
      <w:pPr>
        <w:numPr>
          <w:ilvl w:val="0"/>
          <w:numId w:val="0"/>
        </w:numPr>
        <w:ind w:leftChars="0"/>
        <w:jc w:val="left"/>
        <w:outlineLvl w:val="0"/>
        <w:rPr>
          <w:rFonts w:hint="default" w:asciiTheme="minorAscii" w:hAnsiTheme="minorAscii"/>
          <w:i w:val="0"/>
          <w:iCs w:val="0"/>
          <w:sz w:val="24"/>
          <w:szCs w:val="24"/>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drawing>
          <wp:inline distT="0" distB="0" distL="114300" distR="114300">
            <wp:extent cx="3395980" cy="7548245"/>
            <wp:effectExtent l="0" t="0" r="7620" b="8255"/>
            <wp:docPr id="14" name="Picture 14" descr="Screenshot_20231017-125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shot_20231017-125419"/>
                    <pic:cNvPicPr>
                      <a:picLocks noChangeAspect="1"/>
                    </pic:cNvPicPr>
                  </pic:nvPicPr>
                  <pic:blipFill>
                    <a:blip r:embed="rId11"/>
                    <a:stretch>
                      <a:fillRect/>
                    </a:stretch>
                  </pic:blipFill>
                  <pic:spPr>
                    <a:xfrm>
                      <a:off x="0" y="0"/>
                      <a:ext cx="3395980" cy="7548245"/>
                    </a:xfrm>
                    <a:prstGeom prst="rect">
                      <a:avLst/>
                    </a:prstGeom>
                  </pic:spPr>
                </pic:pic>
              </a:graphicData>
            </a:graphic>
          </wp:inline>
        </w:drawing>
      </w: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Fig: MY CS App - home screen page</w:t>
      </w:r>
    </w:p>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Once user clicks on authentication code tab, it will display following fields: </w:t>
      </w:r>
    </w:p>
    <w:p>
      <w:pPr>
        <w:numPr>
          <w:ilvl w:val="0"/>
          <w:numId w:val="4"/>
        </w:numPr>
        <w:ind w:left="420" w:leftChars="0" w:hanging="420" w:firstLine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 xml:space="preserve">Category </w:t>
      </w:r>
    </w:p>
    <w:p>
      <w:pPr>
        <w:numPr>
          <w:ilvl w:val="0"/>
          <w:numId w:val="4"/>
        </w:numPr>
        <w:ind w:left="420" w:leftChars="0" w:hanging="420" w:firstLineChars="0"/>
        <w:jc w:val="left"/>
        <w:outlineLvl w:val="0"/>
        <w:rPr>
          <w:rFonts w:hint="default" w:asciiTheme="minorAscii" w:hAnsiTheme="minorAscii"/>
          <w:b w:val="0"/>
          <w:bCs w:val="0"/>
          <w:sz w:val="24"/>
          <w:szCs w:val="24"/>
          <w:highlight w:val="none"/>
          <w:lang w:val="en-US"/>
        </w:rPr>
      </w:pPr>
      <w:r>
        <w:rPr>
          <w:rFonts w:hint="default" w:asciiTheme="minorAscii" w:hAnsiTheme="minorAscii"/>
          <w:b w:val="0"/>
          <w:bCs w:val="0"/>
          <w:sz w:val="24"/>
          <w:szCs w:val="24"/>
          <w:highlight w:val="none"/>
          <w:lang w:val="en-US"/>
        </w:rPr>
        <w:t>Generate code</w:t>
      </w:r>
    </w:p>
    <w:p>
      <w:pPr>
        <w:numPr>
          <w:ilvl w:val="0"/>
          <w:numId w:val="0"/>
        </w:numPr>
        <w:ind w:leftChars="0"/>
        <w:jc w:val="left"/>
        <w:outlineLvl w:val="0"/>
        <w:rPr>
          <w:rFonts w:hint="default" w:asciiTheme="minorAscii" w:hAnsiTheme="minorAscii"/>
          <w:b w:val="0"/>
          <w:b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886"/>
        <w:gridCol w:w="1586"/>
        <w:gridCol w:w="1200"/>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00"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588"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Category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Mandatory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No </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list of categories that are been assigned to logged in person’s designation through category master.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Only active categories from category master will be displayed here.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Generate code</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Once employee taps on generate button pop-up message will appear asking employee to confirm for generation of code.</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Once employee clicks yes, Auth code will be generated and category name will be displayed.</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Auth code format is kept such that it has 7 digits. Each time unique auth code will be generated. First digit refers to the category number and later 6 digits will be unique each time.</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This generated code will be entered by employees in Padm bills in the field named as “Token Code”. This generated promo-code will also get displayed in promo-code report. </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Please note that, if employee has used all his limit for generating code for that particular category, then once again if he clicks to generate code it will display message “Your monthly limit has exceeded”.</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Likewise user can generate promo code for each category which are in the drop-down list of the logged in person. Please note that, each user may have different limit to generate promo-code.</w:t>
            </w:r>
          </w:p>
          <w:p>
            <w:pPr>
              <w:rPr>
                <w:rFonts w:hint="default" w:asciiTheme="minorAscii" w:hAnsiTheme="minorAscii"/>
                <w:i w:val="0"/>
                <w:iCs w:val="0"/>
                <w:sz w:val="24"/>
                <w:szCs w:val="24"/>
                <w:lang w:val="en-US"/>
              </w:rPr>
            </w:pPr>
          </w:p>
          <w:p>
            <w:pPr>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Validation: Once promo code can be generated only once. It will be displayed in pop-up message. User cannot review the already generated promo code. </w:t>
            </w:r>
          </w:p>
        </w:tc>
      </w:tr>
    </w:tbl>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drawing>
          <wp:inline distT="0" distB="0" distL="114300" distR="114300">
            <wp:extent cx="2118360" cy="3968750"/>
            <wp:effectExtent l="0" t="0" r="2540" b="6350"/>
            <wp:docPr id="15" name="Picture 15" descr="MicrosoftTeams-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icrosoftTeams-image (1)"/>
                    <pic:cNvPicPr>
                      <a:picLocks noChangeAspect="1"/>
                    </pic:cNvPicPr>
                  </pic:nvPicPr>
                  <pic:blipFill>
                    <a:blip r:embed="rId12"/>
                    <a:stretch>
                      <a:fillRect/>
                    </a:stretch>
                  </pic:blipFill>
                  <pic:spPr>
                    <a:xfrm>
                      <a:off x="0" y="0"/>
                      <a:ext cx="2118360" cy="3968750"/>
                    </a:xfrm>
                    <a:prstGeom prst="rect">
                      <a:avLst/>
                    </a:prstGeom>
                  </pic:spPr>
                </pic:pic>
              </a:graphicData>
            </a:graphic>
          </wp:inline>
        </w:drawing>
      </w: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t xml:space="preserve">Fig: list of categories </w:t>
      </w:r>
    </w:p>
    <w:p>
      <w:pPr>
        <w:numPr>
          <w:ilvl w:val="0"/>
          <w:numId w:val="0"/>
        </w:numPr>
        <w:ind w:leftChars="0"/>
        <w:jc w:val="left"/>
        <w:outlineLvl w:val="0"/>
        <w:rPr>
          <w:rFonts w:hint="default" w:asciiTheme="minorAscii" w:hAnsiTheme="minorAscii"/>
          <w:i w:val="0"/>
          <w:iCs w:val="0"/>
          <w:sz w:val="24"/>
          <w:szCs w:val="24"/>
          <w:lang w:val="en-US"/>
        </w:rPr>
      </w:pPr>
    </w:p>
    <w:p>
      <w:pPr>
        <w:numPr>
          <w:ilvl w:val="0"/>
          <w:numId w:val="0"/>
        </w:numPr>
        <w:ind w:leftChars="0"/>
        <w:jc w:val="left"/>
        <w:outlineLvl w:val="0"/>
        <w:rPr>
          <w:rFonts w:hint="default" w:asciiTheme="minorAscii" w:hAnsiTheme="minorAscii"/>
          <w:i w:val="0"/>
          <w:iCs w:val="0"/>
          <w:sz w:val="24"/>
          <w:szCs w:val="24"/>
          <w:lang w:val="en-US"/>
        </w:rPr>
      </w:pPr>
      <w:r>
        <w:rPr>
          <w:rFonts w:hint="default" w:asciiTheme="minorAscii" w:hAnsiTheme="minorAscii"/>
          <w:i w:val="0"/>
          <w:iCs w:val="0"/>
          <w:sz w:val="24"/>
          <w:szCs w:val="24"/>
          <w:lang w:val="en-US"/>
        </w:rPr>
        <w:drawing>
          <wp:inline distT="0" distB="0" distL="114300" distR="114300">
            <wp:extent cx="2314575" cy="3508375"/>
            <wp:effectExtent l="0" t="0" r="9525" b="9525"/>
            <wp:docPr id="10" name="Picture 10" descr="MicrosoftTeams-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icrosoftTeams-image (2)"/>
                    <pic:cNvPicPr>
                      <a:picLocks noChangeAspect="1"/>
                    </pic:cNvPicPr>
                  </pic:nvPicPr>
                  <pic:blipFill>
                    <a:blip r:embed="rId13"/>
                    <a:stretch>
                      <a:fillRect/>
                    </a:stretch>
                  </pic:blipFill>
                  <pic:spPr>
                    <a:xfrm>
                      <a:off x="0" y="0"/>
                      <a:ext cx="2314575" cy="3508375"/>
                    </a:xfrm>
                    <a:prstGeom prst="rect">
                      <a:avLst/>
                    </a:prstGeom>
                  </pic:spPr>
                </pic:pic>
              </a:graphicData>
            </a:graphic>
          </wp:inline>
        </w:drawing>
      </w:r>
    </w:p>
    <w:p>
      <w:pPr>
        <w:numPr>
          <w:ilvl w:val="0"/>
          <w:numId w:val="0"/>
        </w:numPr>
        <w:ind w:leftChars="0"/>
        <w:jc w:val="left"/>
        <w:outlineLvl w:val="0"/>
        <w:rPr>
          <w:rFonts w:hint="default" w:asciiTheme="minorAscii" w:hAnsiTheme="minorAscii"/>
          <w:i w:val="0"/>
          <w:iCs w:val="0"/>
          <w:sz w:val="24"/>
          <w:szCs w:val="24"/>
          <w:lang w:val="en-US"/>
        </w:rPr>
      </w:pPr>
    </w:p>
    <w:p>
      <w:pPr>
        <w:numPr>
          <w:ilvl w:val="0"/>
          <w:numId w:val="0"/>
        </w:numPr>
        <w:ind w:leftChars="0"/>
        <w:jc w:val="left"/>
        <w:outlineLvl w:val="0"/>
        <w:rPr>
          <w:rFonts w:hint="default" w:asciiTheme="minorAscii" w:hAnsiTheme="minorAscii"/>
          <w:b/>
          <w:bCs/>
          <w:i w:val="0"/>
          <w:iCs w:val="0"/>
          <w:sz w:val="24"/>
          <w:szCs w:val="24"/>
          <w:lang w:val="en-US"/>
        </w:rPr>
      </w:pPr>
      <w:r>
        <w:rPr>
          <w:rFonts w:hint="default" w:asciiTheme="minorAscii" w:hAnsiTheme="minorAscii"/>
          <w:b/>
          <w:bCs/>
          <w:i w:val="0"/>
          <w:iCs w:val="0"/>
          <w:sz w:val="24"/>
          <w:szCs w:val="24"/>
          <w:lang w:val="en-US"/>
        </w:rPr>
        <w:t>Step 4. Promo-code Report</w:t>
      </w:r>
    </w:p>
    <w:p>
      <w:pPr>
        <w:numPr>
          <w:ilvl w:val="0"/>
          <w:numId w:val="0"/>
        </w:numPr>
        <w:ind w:left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Once promo-codes are generated by the employees, it will be displayed in promo-code report. It will have following fields: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From date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To date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Designation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Employee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Reset button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Submit button</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Export button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Sr no.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Date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Promo-code</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Designation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Employee </w:t>
      </w:r>
    </w:p>
    <w:p>
      <w:pPr>
        <w:numPr>
          <w:ilvl w:val="0"/>
          <w:numId w:val="0"/>
        </w:numPr>
        <w:ind w:leftChars="0"/>
        <w:jc w:val="left"/>
        <w:outlineLvl w:val="0"/>
        <w:rPr>
          <w:rFonts w:hint="default" w:asciiTheme="minorAscii" w:hAnsiTheme="minorAscii"/>
          <w:b w:val="0"/>
          <w:bCs w:val="0"/>
          <w:i w:val="0"/>
          <w:iCs w:val="0"/>
          <w:sz w:val="24"/>
          <w:szCs w:val="24"/>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Promo-code report</w:t>
      </w:r>
    </w:p>
    <w:p>
      <w:pPr>
        <w:numPr>
          <w:ilvl w:val="0"/>
          <w:numId w:val="0"/>
        </w:numPr>
        <w:ind w:leftChars="0"/>
        <w:jc w:val="left"/>
        <w:outlineLvl w:val="0"/>
        <w:rPr>
          <w:rFonts w:hint="default" w:asciiTheme="minorAscii" w:hAnsiTheme="minorAscii"/>
          <w:b w:val="0"/>
          <w:b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886"/>
        <w:gridCol w:w="1586"/>
        <w:gridCol w:w="1200"/>
        <w:gridCol w:w="35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8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6"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200"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588" w:type="dxa"/>
            <w:shd w:val="clear" w:color="auto" w:fill="BDD6EE" w:themeFill="accent1" w:themeFillTint="66"/>
            <w:vAlign w:val="top"/>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From Date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Calender date picker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from which code was generated.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To Date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Calender date picker</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Mandatory </w:t>
            </w:r>
          </w:p>
        </w:tc>
        <w:tc>
          <w:tcPr>
            <w:tcW w:w="1200" w:type="dxa"/>
            <w:vAlign w:val="top"/>
          </w:tcPr>
          <w:p>
            <w:pPr>
              <w:widowControl w:val="0"/>
              <w:numPr>
                <w:ilvl w:val="0"/>
                <w:numId w:val="0"/>
              </w:numPr>
              <w:ind w:left="0" w:leftChars="0" w:firstLine="0" w:firstLine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vertAlign w:val="baseline"/>
                <w:lang w:val="en-US"/>
              </w:rPr>
            </w:pPr>
            <w:r>
              <w:rPr>
                <w:rFonts w:hint="default" w:asciiTheme="minorAscii" w:hAnsiTheme="minorAscii"/>
                <w:b w:val="0"/>
                <w:bCs w:val="0"/>
                <w:i w:val="0"/>
                <w:iCs w:val="0"/>
                <w:sz w:val="24"/>
                <w:szCs w:val="24"/>
                <w:vertAlign w:val="baseline"/>
                <w:lang w:val="en-US"/>
              </w:rPr>
              <w:t xml:space="preserve">User will select the date till which code was generated by the employees. </w:t>
            </w:r>
          </w:p>
          <w:p>
            <w:pPr>
              <w:widowControl w:val="0"/>
              <w:numPr>
                <w:ilvl w:val="0"/>
                <w:numId w:val="0"/>
              </w:numPr>
              <w:jc w:val="both"/>
              <w:rPr>
                <w:rFonts w:hint="default" w:asciiTheme="minorAscii" w:hAnsiTheme="minorAscii"/>
                <w:b w:val="0"/>
                <w:bCs w:val="0"/>
                <w:i w:val="0"/>
                <w:iCs w:val="0"/>
                <w:sz w:val="24"/>
                <w:szCs w:val="24"/>
                <w:vertAlign w:val="baseline"/>
                <w:lang w:val="en-US"/>
              </w:rPr>
            </w:pPr>
          </w:p>
          <w:p>
            <w:pPr>
              <w:widowControl w:val="0"/>
              <w:numPr>
                <w:ilvl w:val="0"/>
                <w:numId w:val="0"/>
              </w:numPr>
              <w:ind w:left="0" w:leftChars="0" w:firstLine="0" w:firstLineChars="0"/>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vertAlign w:val="baseline"/>
                <w:lang w:val="en-US"/>
              </w:rPr>
              <w:t xml:space="preserve">Validation: Future dates will be disabled. Only one date can be selected at a time.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Designation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designations who have created the promo-code.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It will display active designations from designation master. If designation is not selected, then report will display the list of employees of all designations who have generated the promo-code.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Employee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Drop down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Optional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 will select the list of employees who have generated the promo code and thus have to view report of them. </w:t>
            </w: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p>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Validation: it will be multi select. It will display active employees from employee master. If employee is not selected, then report will display the list of employees who have generated the promo-code.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Reset button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reset button, then page will get reloaded and all pre-filled fields in filter will get reset if 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Submit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selects dates and other filters and clicks on submit, then export button will be displayed next to submit button and promo-code report will be displayed below. It will have following columns: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Sr no.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Date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Promo-code</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lang w:val="en-US"/>
              </w:rPr>
              <w:t xml:space="preserve">Designation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lang w:val="en-US"/>
              </w:rPr>
              <w:t>Employee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4"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Export </w:t>
            </w:r>
          </w:p>
        </w:tc>
        <w:tc>
          <w:tcPr>
            <w:tcW w:w="8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Click </w:t>
            </w:r>
          </w:p>
        </w:tc>
        <w:tc>
          <w:tcPr>
            <w:tcW w:w="1586"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 </w:t>
            </w:r>
          </w:p>
        </w:tc>
        <w:tc>
          <w:tcPr>
            <w:tcW w:w="12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w:t>
            </w:r>
          </w:p>
        </w:tc>
        <w:tc>
          <w:tcPr>
            <w:tcW w:w="3588" w:type="dxa"/>
            <w:vAlign w:val="top"/>
          </w:tcPr>
          <w:p>
            <w:pPr>
              <w:widowControl w:val="0"/>
              <w:numPr>
                <w:ilvl w:val="0"/>
                <w:numId w:val="0"/>
              </w:numPr>
              <w:jc w:val="both"/>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Once user clicks on export button, then it will export grid data in excel which will have following columns: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Sr no.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Date </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Time</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Promo-code</w:t>
            </w:r>
          </w:p>
          <w:p>
            <w:pPr>
              <w:numPr>
                <w:ilvl w:val="0"/>
                <w:numId w:val="4"/>
              </w:numPr>
              <w:ind w:left="420" w:leftChars="0" w:hanging="420" w:firstLineChars="0"/>
              <w:jc w:val="left"/>
              <w:outlineLvl w:val="0"/>
              <w:rPr>
                <w:rFonts w:hint="default" w:asciiTheme="minorAscii" w:hAnsiTheme="minorAscii"/>
                <w:b w:val="0"/>
                <w:bCs w:val="0"/>
                <w:i w:val="0"/>
                <w:iCs w:val="0"/>
                <w:sz w:val="24"/>
                <w:szCs w:val="24"/>
                <w:lang w:val="en-US"/>
              </w:rPr>
            </w:pPr>
            <w:r>
              <w:rPr>
                <w:rFonts w:hint="default" w:asciiTheme="minorAscii" w:hAnsiTheme="minorAscii"/>
                <w:b w:val="0"/>
                <w:bCs w:val="0"/>
                <w:i w:val="0"/>
                <w:iCs w:val="0"/>
                <w:sz w:val="24"/>
                <w:szCs w:val="24"/>
                <w:lang w:val="en-US"/>
              </w:rPr>
              <w:t xml:space="preserve">Category </w:t>
            </w:r>
          </w:p>
          <w:p>
            <w:pPr>
              <w:numPr>
                <w:ilvl w:val="0"/>
                <w:numId w:val="4"/>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lang w:val="en-US"/>
              </w:rPr>
              <w:t xml:space="preserve">Designation </w:t>
            </w:r>
          </w:p>
          <w:p>
            <w:pPr>
              <w:numPr>
                <w:ilvl w:val="0"/>
                <w:numId w:val="4"/>
              </w:numPr>
              <w:ind w:left="420" w:leftChars="0" w:hanging="420" w:firstLineChars="0"/>
              <w:jc w:val="left"/>
              <w:outlineLvl w:val="0"/>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lang w:val="en-US"/>
              </w:rPr>
              <w:t>Employee</w:t>
            </w:r>
          </w:p>
        </w:tc>
      </w:tr>
    </w:tbl>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0"/>
        </w:numPr>
        <w:ind w:leftChars="0"/>
        <w:jc w:val="left"/>
        <w:outlineLvl w:val="0"/>
        <w:rPr>
          <w:sz w:val="24"/>
          <w:szCs w:val="24"/>
        </w:rPr>
      </w:pPr>
      <w:r>
        <w:rPr>
          <w:sz w:val="24"/>
          <w:szCs w:val="24"/>
        </w:rPr>
        <w:drawing>
          <wp:inline distT="0" distB="0" distL="114300" distR="114300">
            <wp:extent cx="5266690" cy="2962910"/>
            <wp:effectExtent l="0" t="0" r="3810" b="889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1"/>
                    <pic:cNvPicPr>
                      <a:picLocks noChangeAspect="1"/>
                    </pic:cNvPicPr>
                  </pic:nvPicPr>
                  <pic:blipFill>
                    <a:blip r:embed="rId15"/>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left"/>
        <w:outlineLvl w:val="0"/>
        <w:rPr>
          <w:rFonts w:hint="default"/>
          <w:sz w:val="24"/>
          <w:szCs w:val="24"/>
          <w:lang w:val="en-US"/>
        </w:rPr>
      </w:pPr>
      <w:r>
        <w:rPr>
          <w:rFonts w:hint="default"/>
          <w:sz w:val="24"/>
          <w:szCs w:val="24"/>
          <w:lang w:val="en-US"/>
        </w:rPr>
        <w:t>Fig: Export promo-code report</w:t>
      </w:r>
    </w:p>
    <w:p>
      <w:pPr>
        <w:numPr>
          <w:ilvl w:val="0"/>
          <w:numId w:val="0"/>
        </w:numPr>
        <w:ind w:leftChars="0"/>
        <w:jc w:val="left"/>
        <w:outlineLvl w:val="0"/>
        <w:rPr>
          <w:rFonts w:hint="default" w:asciiTheme="minorAscii" w:hAnsiTheme="minorAscii"/>
          <w:b w:val="0"/>
          <w:b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lang w:val="en-US"/>
        </w:rPr>
      </w:pPr>
      <w:bookmarkStart w:id="14" w:name="_Toc10769"/>
      <w:r>
        <w:rPr>
          <w:rFonts w:hint="default" w:asciiTheme="minorAscii" w:hAnsiTheme="minorAscii"/>
          <w:b/>
          <w:bCs/>
          <w:i w:val="0"/>
          <w:iCs w:val="0"/>
          <w:color w:val="2E75B6" w:themeColor="accent1" w:themeShade="BF"/>
          <w:sz w:val="24"/>
          <w:szCs w:val="24"/>
          <w:lang w:val="en-US"/>
        </w:rPr>
        <w:t>TEST DATA AND BUSINESS SCENARIOS</w:t>
      </w:r>
      <w:bookmarkEnd w:id="14"/>
    </w:p>
    <w:p>
      <w:pPr>
        <w:jc w:val="left"/>
        <w:rPr>
          <w:rFonts w:hint="default" w:asciiTheme="minorAscii" w:hAnsiTheme="minorAscii"/>
          <w:b w:val="0"/>
          <w:bCs w:val="0"/>
          <w:i w:val="0"/>
          <w:iCs w:val="0"/>
          <w:sz w:val="24"/>
          <w:szCs w:val="24"/>
          <w:lang w:val="en-US"/>
        </w:rPr>
      </w:pPr>
    </w:p>
    <w:p>
      <w:pPr>
        <w:numPr>
          <w:ilvl w:val="0"/>
          <w:numId w:val="0"/>
        </w:numPr>
        <w:ind w:leftChars="0"/>
        <w:jc w:val="left"/>
        <w:rPr>
          <w:rFonts w:hint="default" w:asciiTheme="minorAscii" w:hAnsiTheme="minorAscii"/>
          <w:b w:val="0"/>
          <w:bCs w:val="0"/>
          <w:i w:val="0"/>
          <w:iCs w:val="0"/>
          <w:sz w:val="24"/>
          <w:szCs w:val="24"/>
          <w:lang w:val="en-US"/>
        </w:rPr>
      </w:pP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1">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MY GOAL - AUTHENTICATION CODE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71A84"/>
    <w:multiLevelType w:val="singleLevel"/>
    <w:tmpl w:val="BDD71A8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3">
    <w:nsid w:val="67EF08E9"/>
    <w:multiLevelType w:val="singleLevel"/>
    <w:tmpl w:val="67EF08E9"/>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36663"/>
    <w:rsid w:val="00353D64"/>
    <w:rsid w:val="00D028E2"/>
    <w:rsid w:val="011776BC"/>
    <w:rsid w:val="01317F53"/>
    <w:rsid w:val="01360747"/>
    <w:rsid w:val="0160612F"/>
    <w:rsid w:val="0170A82C"/>
    <w:rsid w:val="026E0D49"/>
    <w:rsid w:val="02AD4A68"/>
    <w:rsid w:val="02F22669"/>
    <w:rsid w:val="030A53B3"/>
    <w:rsid w:val="03182BA3"/>
    <w:rsid w:val="03482266"/>
    <w:rsid w:val="0474188C"/>
    <w:rsid w:val="0547508E"/>
    <w:rsid w:val="061C5434"/>
    <w:rsid w:val="063B05BA"/>
    <w:rsid w:val="063D3082"/>
    <w:rsid w:val="064C7016"/>
    <w:rsid w:val="0667732A"/>
    <w:rsid w:val="068C7C4C"/>
    <w:rsid w:val="06E84844"/>
    <w:rsid w:val="06EF52A3"/>
    <w:rsid w:val="07373BE8"/>
    <w:rsid w:val="07621BE9"/>
    <w:rsid w:val="076653B1"/>
    <w:rsid w:val="077C7554"/>
    <w:rsid w:val="078D5059"/>
    <w:rsid w:val="078D77EF"/>
    <w:rsid w:val="07A4199C"/>
    <w:rsid w:val="07B332B2"/>
    <w:rsid w:val="07F923A1"/>
    <w:rsid w:val="084B71B4"/>
    <w:rsid w:val="0856FB68"/>
    <w:rsid w:val="0883955B"/>
    <w:rsid w:val="089945B3"/>
    <w:rsid w:val="08EC6292"/>
    <w:rsid w:val="08F23C3E"/>
    <w:rsid w:val="0969226A"/>
    <w:rsid w:val="09A87DA0"/>
    <w:rsid w:val="0A3C4EDA"/>
    <w:rsid w:val="0A631516"/>
    <w:rsid w:val="0A670095"/>
    <w:rsid w:val="0A9C10C4"/>
    <w:rsid w:val="0AD477D7"/>
    <w:rsid w:val="0AD61B81"/>
    <w:rsid w:val="0B603C52"/>
    <w:rsid w:val="0C2031E5"/>
    <w:rsid w:val="0C5603BC"/>
    <w:rsid w:val="0C611412"/>
    <w:rsid w:val="0CB42FE4"/>
    <w:rsid w:val="0CB54732"/>
    <w:rsid w:val="0CE04884"/>
    <w:rsid w:val="0CFF129D"/>
    <w:rsid w:val="0D214C69"/>
    <w:rsid w:val="0D8C5246"/>
    <w:rsid w:val="0D9B4F0E"/>
    <w:rsid w:val="0DC12675"/>
    <w:rsid w:val="0DDDD9DA"/>
    <w:rsid w:val="0E21A1D9"/>
    <w:rsid w:val="0E2B6390"/>
    <w:rsid w:val="0E594522"/>
    <w:rsid w:val="0EBC61A4"/>
    <w:rsid w:val="0F6770D5"/>
    <w:rsid w:val="0FA57681"/>
    <w:rsid w:val="0FB84836"/>
    <w:rsid w:val="0FD21EE4"/>
    <w:rsid w:val="1056041C"/>
    <w:rsid w:val="10685029"/>
    <w:rsid w:val="110440A7"/>
    <w:rsid w:val="11295A20"/>
    <w:rsid w:val="113E4E3D"/>
    <w:rsid w:val="11D861DF"/>
    <w:rsid w:val="11E825EC"/>
    <w:rsid w:val="11FF3BD5"/>
    <w:rsid w:val="12141562"/>
    <w:rsid w:val="12157C38"/>
    <w:rsid w:val="12442D06"/>
    <w:rsid w:val="128175D7"/>
    <w:rsid w:val="128820E1"/>
    <w:rsid w:val="137A64F1"/>
    <w:rsid w:val="13B1505C"/>
    <w:rsid w:val="13B660AC"/>
    <w:rsid w:val="13C72E82"/>
    <w:rsid w:val="13E1487D"/>
    <w:rsid w:val="13EF654E"/>
    <w:rsid w:val="13F94F04"/>
    <w:rsid w:val="146D2BC7"/>
    <w:rsid w:val="14A25D66"/>
    <w:rsid w:val="14AE3227"/>
    <w:rsid w:val="14FF0269"/>
    <w:rsid w:val="1502546F"/>
    <w:rsid w:val="15455D5D"/>
    <w:rsid w:val="15B605E5"/>
    <w:rsid w:val="1628354E"/>
    <w:rsid w:val="166D3AD7"/>
    <w:rsid w:val="17783DA4"/>
    <w:rsid w:val="17B96D57"/>
    <w:rsid w:val="17CE13C5"/>
    <w:rsid w:val="17F05352"/>
    <w:rsid w:val="180C06D7"/>
    <w:rsid w:val="183F5EE7"/>
    <w:rsid w:val="18511C71"/>
    <w:rsid w:val="18847755"/>
    <w:rsid w:val="18D2785B"/>
    <w:rsid w:val="18D3055C"/>
    <w:rsid w:val="19F17E3E"/>
    <w:rsid w:val="19F2719F"/>
    <w:rsid w:val="1A0D12DF"/>
    <w:rsid w:val="1A275DDC"/>
    <w:rsid w:val="1A2E3780"/>
    <w:rsid w:val="1A555BBE"/>
    <w:rsid w:val="1B142779"/>
    <w:rsid w:val="1BEC7A32"/>
    <w:rsid w:val="1C420222"/>
    <w:rsid w:val="1C42043C"/>
    <w:rsid w:val="1CEC1BB4"/>
    <w:rsid w:val="1D567831"/>
    <w:rsid w:val="1D863C82"/>
    <w:rsid w:val="1DBA3CD2"/>
    <w:rsid w:val="1DC92B02"/>
    <w:rsid w:val="1E1A2327"/>
    <w:rsid w:val="1E880DDE"/>
    <w:rsid w:val="1EAF37D3"/>
    <w:rsid w:val="1F6F209E"/>
    <w:rsid w:val="1FD707C9"/>
    <w:rsid w:val="1FE04BDC"/>
    <w:rsid w:val="1FE11330"/>
    <w:rsid w:val="20502A11"/>
    <w:rsid w:val="20AC6A7E"/>
    <w:rsid w:val="217AAB14"/>
    <w:rsid w:val="2191E7A6"/>
    <w:rsid w:val="21B14BD7"/>
    <w:rsid w:val="21BF6CED"/>
    <w:rsid w:val="21EB3D26"/>
    <w:rsid w:val="22484472"/>
    <w:rsid w:val="226136F6"/>
    <w:rsid w:val="22E07624"/>
    <w:rsid w:val="230C3B8F"/>
    <w:rsid w:val="23161447"/>
    <w:rsid w:val="2350329C"/>
    <w:rsid w:val="23B40BCD"/>
    <w:rsid w:val="23B4511E"/>
    <w:rsid w:val="23ECF594"/>
    <w:rsid w:val="248144B4"/>
    <w:rsid w:val="24885842"/>
    <w:rsid w:val="24B48453"/>
    <w:rsid w:val="24CA2C17"/>
    <w:rsid w:val="24DE5462"/>
    <w:rsid w:val="24E04D0A"/>
    <w:rsid w:val="2548391D"/>
    <w:rsid w:val="2561056D"/>
    <w:rsid w:val="25A14E4D"/>
    <w:rsid w:val="26248527"/>
    <w:rsid w:val="26DF39C5"/>
    <w:rsid w:val="273C266F"/>
    <w:rsid w:val="27C73ADF"/>
    <w:rsid w:val="27DFBDC0"/>
    <w:rsid w:val="28072D06"/>
    <w:rsid w:val="2841F7A4"/>
    <w:rsid w:val="28460DF5"/>
    <w:rsid w:val="287B0A26"/>
    <w:rsid w:val="2A043B8F"/>
    <w:rsid w:val="2A197449"/>
    <w:rsid w:val="2A1B5CDA"/>
    <w:rsid w:val="2A30159C"/>
    <w:rsid w:val="2A591288"/>
    <w:rsid w:val="2A886554"/>
    <w:rsid w:val="2B19126C"/>
    <w:rsid w:val="2B3E372E"/>
    <w:rsid w:val="2C1A2C71"/>
    <w:rsid w:val="2C926303"/>
    <w:rsid w:val="2CB8206C"/>
    <w:rsid w:val="2CC928E5"/>
    <w:rsid w:val="2CCA22FD"/>
    <w:rsid w:val="2D1A0983"/>
    <w:rsid w:val="2D3C4843"/>
    <w:rsid w:val="2D5757BD"/>
    <w:rsid w:val="2D6862F0"/>
    <w:rsid w:val="2DB733CB"/>
    <w:rsid w:val="2DFE0C6B"/>
    <w:rsid w:val="2E210F37"/>
    <w:rsid w:val="2E4B28BB"/>
    <w:rsid w:val="2E501652"/>
    <w:rsid w:val="2E735F0B"/>
    <w:rsid w:val="2FBC8358"/>
    <w:rsid w:val="30707442"/>
    <w:rsid w:val="30853026"/>
    <w:rsid w:val="30C61284"/>
    <w:rsid w:val="30CA03B7"/>
    <w:rsid w:val="30E65649"/>
    <w:rsid w:val="316F2554"/>
    <w:rsid w:val="3171850F"/>
    <w:rsid w:val="317F4543"/>
    <w:rsid w:val="31AB668C"/>
    <w:rsid w:val="31C4473C"/>
    <w:rsid w:val="31CB3FF4"/>
    <w:rsid w:val="31F97D80"/>
    <w:rsid w:val="320D376A"/>
    <w:rsid w:val="32A93554"/>
    <w:rsid w:val="33706899"/>
    <w:rsid w:val="340D5E76"/>
    <w:rsid w:val="346304CE"/>
    <w:rsid w:val="34785525"/>
    <w:rsid w:val="34F01D18"/>
    <w:rsid w:val="35561690"/>
    <w:rsid w:val="355C0AD5"/>
    <w:rsid w:val="35B55010"/>
    <w:rsid w:val="35CC2D84"/>
    <w:rsid w:val="365C3F6C"/>
    <w:rsid w:val="367155F0"/>
    <w:rsid w:val="37123142"/>
    <w:rsid w:val="371D33C0"/>
    <w:rsid w:val="37546D06"/>
    <w:rsid w:val="37661A13"/>
    <w:rsid w:val="37CD13CC"/>
    <w:rsid w:val="38231204"/>
    <w:rsid w:val="38763CC4"/>
    <w:rsid w:val="38820151"/>
    <w:rsid w:val="39627BB1"/>
    <w:rsid w:val="39724E55"/>
    <w:rsid w:val="39A76BCA"/>
    <w:rsid w:val="39B244B8"/>
    <w:rsid w:val="3A2F1883"/>
    <w:rsid w:val="3A4C0E33"/>
    <w:rsid w:val="3A572A48"/>
    <w:rsid w:val="3AB36BA1"/>
    <w:rsid w:val="3AF925D3"/>
    <w:rsid w:val="3B5073DC"/>
    <w:rsid w:val="3B5E1E02"/>
    <w:rsid w:val="3B6C3489"/>
    <w:rsid w:val="3B799C4F"/>
    <w:rsid w:val="3B9C1E1E"/>
    <w:rsid w:val="3BCC3419"/>
    <w:rsid w:val="3BDC3B29"/>
    <w:rsid w:val="3BE47317"/>
    <w:rsid w:val="3C027831"/>
    <w:rsid w:val="3D5026AD"/>
    <w:rsid w:val="3D694581"/>
    <w:rsid w:val="3D8A6C49"/>
    <w:rsid w:val="3DA72FF0"/>
    <w:rsid w:val="3DB71065"/>
    <w:rsid w:val="3E136C45"/>
    <w:rsid w:val="3EC71472"/>
    <w:rsid w:val="3F1E3D69"/>
    <w:rsid w:val="3F216F38"/>
    <w:rsid w:val="3F6E032F"/>
    <w:rsid w:val="3F9B61F7"/>
    <w:rsid w:val="40C91210"/>
    <w:rsid w:val="40CECCFD"/>
    <w:rsid w:val="40DE7721"/>
    <w:rsid w:val="417D2480"/>
    <w:rsid w:val="419D3F2B"/>
    <w:rsid w:val="4203595F"/>
    <w:rsid w:val="427827A1"/>
    <w:rsid w:val="42C07614"/>
    <w:rsid w:val="42DB72D5"/>
    <w:rsid w:val="4303961F"/>
    <w:rsid w:val="430C3CC2"/>
    <w:rsid w:val="4334444E"/>
    <w:rsid w:val="43A61036"/>
    <w:rsid w:val="4432388E"/>
    <w:rsid w:val="44541D1D"/>
    <w:rsid w:val="445D179B"/>
    <w:rsid w:val="449547BA"/>
    <w:rsid w:val="452B24C8"/>
    <w:rsid w:val="45656174"/>
    <w:rsid w:val="45700012"/>
    <w:rsid w:val="458D5B36"/>
    <w:rsid w:val="45B354AB"/>
    <w:rsid w:val="45B94000"/>
    <w:rsid w:val="45CB0510"/>
    <w:rsid w:val="45FB77CB"/>
    <w:rsid w:val="460E227E"/>
    <w:rsid w:val="460F66F5"/>
    <w:rsid w:val="46FD0CE4"/>
    <w:rsid w:val="47276515"/>
    <w:rsid w:val="47DA45FF"/>
    <w:rsid w:val="47E2084E"/>
    <w:rsid w:val="48593316"/>
    <w:rsid w:val="48CD5281"/>
    <w:rsid w:val="490E7368"/>
    <w:rsid w:val="4927EABB"/>
    <w:rsid w:val="49530BA5"/>
    <w:rsid w:val="49CB6C09"/>
    <w:rsid w:val="49F22E5E"/>
    <w:rsid w:val="4A01115A"/>
    <w:rsid w:val="4A75AF43"/>
    <w:rsid w:val="4A9B7DF4"/>
    <w:rsid w:val="4AB46A56"/>
    <w:rsid w:val="4ADD4836"/>
    <w:rsid w:val="4B201A91"/>
    <w:rsid w:val="4B5317A1"/>
    <w:rsid w:val="4BBE261D"/>
    <w:rsid w:val="4C56DC35"/>
    <w:rsid w:val="4CDB15F3"/>
    <w:rsid w:val="4D8D144B"/>
    <w:rsid w:val="4DA2965B"/>
    <w:rsid w:val="4E217FEA"/>
    <w:rsid w:val="4E3D6F1E"/>
    <w:rsid w:val="4E652279"/>
    <w:rsid w:val="4EA64116"/>
    <w:rsid w:val="4EAC7EB7"/>
    <w:rsid w:val="4EE01C53"/>
    <w:rsid w:val="4EF02A66"/>
    <w:rsid w:val="4F011A35"/>
    <w:rsid w:val="4F0D06C9"/>
    <w:rsid w:val="4FE25A3E"/>
    <w:rsid w:val="4FF38BB4"/>
    <w:rsid w:val="505B3C87"/>
    <w:rsid w:val="50A386A8"/>
    <w:rsid w:val="50CB761F"/>
    <w:rsid w:val="50CCFF65"/>
    <w:rsid w:val="50DA371D"/>
    <w:rsid w:val="515617DD"/>
    <w:rsid w:val="51C25FE7"/>
    <w:rsid w:val="51D25B7F"/>
    <w:rsid w:val="522A7116"/>
    <w:rsid w:val="52451756"/>
    <w:rsid w:val="525C4C16"/>
    <w:rsid w:val="52686602"/>
    <w:rsid w:val="5276077E"/>
    <w:rsid w:val="5285392F"/>
    <w:rsid w:val="5330BC1C"/>
    <w:rsid w:val="536E4F17"/>
    <w:rsid w:val="53C12435"/>
    <w:rsid w:val="53CB6987"/>
    <w:rsid w:val="53FF2748"/>
    <w:rsid w:val="54016E61"/>
    <w:rsid w:val="54247F0F"/>
    <w:rsid w:val="54687EC8"/>
    <w:rsid w:val="54A32F80"/>
    <w:rsid w:val="54C0659E"/>
    <w:rsid w:val="55C4357D"/>
    <w:rsid w:val="55CF733D"/>
    <w:rsid w:val="55F8151B"/>
    <w:rsid w:val="56085F32"/>
    <w:rsid w:val="560D5C3D"/>
    <w:rsid w:val="56381B5D"/>
    <w:rsid w:val="564B7CA0"/>
    <w:rsid w:val="56BC7E97"/>
    <w:rsid w:val="56D04F7D"/>
    <w:rsid w:val="56DD15D5"/>
    <w:rsid w:val="570959F2"/>
    <w:rsid w:val="572A6F40"/>
    <w:rsid w:val="575021B2"/>
    <w:rsid w:val="575651A9"/>
    <w:rsid w:val="57F04B2E"/>
    <w:rsid w:val="58035BF4"/>
    <w:rsid w:val="58323126"/>
    <w:rsid w:val="583775DA"/>
    <w:rsid w:val="587F7F7C"/>
    <w:rsid w:val="58F145F0"/>
    <w:rsid w:val="59454840"/>
    <w:rsid w:val="595B2360"/>
    <w:rsid w:val="59C040E4"/>
    <w:rsid w:val="5A2C2D82"/>
    <w:rsid w:val="5A591444"/>
    <w:rsid w:val="5A94EF1F"/>
    <w:rsid w:val="5AFC44A5"/>
    <w:rsid w:val="5B1D045F"/>
    <w:rsid w:val="5B457984"/>
    <w:rsid w:val="5B660AAC"/>
    <w:rsid w:val="5BCC4E29"/>
    <w:rsid w:val="5BCC7C20"/>
    <w:rsid w:val="5BF96BF2"/>
    <w:rsid w:val="5C155F84"/>
    <w:rsid w:val="5C241FDA"/>
    <w:rsid w:val="5C3609A1"/>
    <w:rsid w:val="5C7B5EC6"/>
    <w:rsid w:val="5C8310BE"/>
    <w:rsid w:val="5CCB4C18"/>
    <w:rsid w:val="5CF524F7"/>
    <w:rsid w:val="5D162B03"/>
    <w:rsid w:val="5DE13E39"/>
    <w:rsid w:val="5E0C7162"/>
    <w:rsid w:val="5E71B4E9"/>
    <w:rsid w:val="5E9B1744"/>
    <w:rsid w:val="5EDC3864"/>
    <w:rsid w:val="5EE508BE"/>
    <w:rsid w:val="5F281CED"/>
    <w:rsid w:val="5F2E2567"/>
    <w:rsid w:val="600532C8"/>
    <w:rsid w:val="60D14BE6"/>
    <w:rsid w:val="60DD7D2A"/>
    <w:rsid w:val="60FD2E3F"/>
    <w:rsid w:val="61062450"/>
    <w:rsid w:val="61FB638C"/>
    <w:rsid w:val="620152D8"/>
    <w:rsid w:val="628D681F"/>
    <w:rsid w:val="62AD933F"/>
    <w:rsid w:val="62B092E9"/>
    <w:rsid w:val="62E844C4"/>
    <w:rsid w:val="6317DDDB"/>
    <w:rsid w:val="63195DA5"/>
    <w:rsid w:val="6350731D"/>
    <w:rsid w:val="63FF2BB3"/>
    <w:rsid w:val="651BBE9C"/>
    <w:rsid w:val="65326415"/>
    <w:rsid w:val="659912BC"/>
    <w:rsid w:val="65BD4ADD"/>
    <w:rsid w:val="65F57C6C"/>
    <w:rsid w:val="664065D2"/>
    <w:rsid w:val="6680DE88"/>
    <w:rsid w:val="66DE7941"/>
    <w:rsid w:val="67FF6EEC"/>
    <w:rsid w:val="681CAEE9"/>
    <w:rsid w:val="6824B0EF"/>
    <w:rsid w:val="68EC15C7"/>
    <w:rsid w:val="690E13FC"/>
    <w:rsid w:val="69282792"/>
    <w:rsid w:val="696B61EE"/>
    <w:rsid w:val="6A6830C4"/>
    <w:rsid w:val="6A6D5027"/>
    <w:rsid w:val="6A9C6F1F"/>
    <w:rsid w:val="6AA9E45D"/>
    <w:rsid w:val="6AD4581E"/>
    <w:rsid w:val="6B022971"/>
    <w:rsid w:val="6B594E10"/>
    <w:rsid w:val="6C1E057D"/>
    <w:rsid w:val="6CE626D3"/>
    <w:rsid w:val="6CEA3B9B"/>
    <w:rsid w:val="6CFB7281"/>
    <w:rsid w:val="6D0A6F75"/>
    <w:rsid w:val="6D4A2516"/>
    <w:rsid w:val="6D617984"/>
    <w:rsid w:val="6D882E73"/>
    <w:rsid w:val="6E456CA9"/>
    <w:rsid w:val="6E5874A5"/>
    <w:rsid w:val="6E6B2034"/>
    <w:rsid w:val="6F4575BC"/>
    <w:rsid w:val="6FA9732B"/>
    <w:rsid w:val="6FC049D6"/>
    <w:rsid w:val="702A0330"/>
    <w:rsid w:val="705C0738"/>
    <w:rsid w:val="70EB7AAD"/>
    <w:rsid w:val="70FA6F32"/>
    <w:rsid w:val="711C3911"/>
    <w:rsid w:val="71B61109"/>
    <w:rsid w:val="72621C35"/>
    <w:rsid w:val="72DF7B8B"/>
    <w:rsid w:val="73691968"/>
    <w:rsid w:val="73B2674B"/>
    <w:rsid w:val="73C93B06"/>
    <w:rsid w:val="74024296"/>
    <w:rsid w:val="743A139B"/>
    <w:rsid w:val="744F7262"/>
    <w:rsid w:val="74B8340E"/>
    <w:rsid w:val="7525F1FD"/>
    <w:rsid w:val="753C2362"/>
    <w:rsid w:val="759A5F7F"/>
    <w:rsid w:val="75AD1D3D"/>
    <w:rsid w:val="75CF35AF"/>
    <w:rsid w:val="75FA729D"/>
    <w:rsid w:val="762863FA"/>
    <w:rsid w:val="767D00A4"/>
    <w:rsid w:val="76D3319B"/>
    <w:rsid w:val="772838E9"/>
    <w:rsid w:val="7734A01E"/>
    <w:rsid w:val="77686730"/>
    <w:rsid w:val="776F3F08"/>
    <w:rsid w:val="77772C8E"/>
    <w:rsid w:val="777D1E86"/>
    <w:rsid w:val="77845D5F"/>
    <w:rsid w:val="77C231F8"/>
    <w:rsid w:val="78086307"/>
    <w:rsid w:val="78C41FC5"/>
    <w:rsid w:val="78CF0B43"/>
    <w:rsid w:val="79826090"/>
    <w:rsid w:val="799D0BA9"/>
    <w:rsid w:val="79B44E94"/>
    <w:rsid w:val="79F418B2"/>
    <w:rsid w:val="7A22766D"/>
    <w:rsid w:val="7AA93DAA"/>
    <w:rsid w:val="7AD75E97"/>
    <w:rsid w:val="7B539F84"/>
    <w:rsid w:val="7BB57CD1"/>
    <w:rsid w:val="7C4A9DB1"/>
    <w:rsid w:val="7C4E5450"/>
    <w:rsid w:val="7D74675F"/>
    <w:rsid w:val="7DFEA712"/>
    <w:rsid w:val="7E1E7801"/>
    <w:rsid w:val="7E6ECCFE"/>
    <w:rsid w:val="7F0B7D77"/>
    <w:rsid w:val="7F159A83"/>
    <w:rsid w:val="7F6502C3"/>
    <w:rsid w:val="7FCFFE6C"/>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table" w:styleId="7">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qFormat/>
    <w:uiPriority w:val="0"/>
  </w:style>
  <w:style w:type="paragraph" w:styleId="9">
    <w:name w:val="List Paragraph"/>
    <w:basedOn w:val="1"/>
    <w:qFormat/>
    <w:uiPriority w:val="34"/>
    <w:pPr>
      <w:ind w:left="720"/>
      <w:contextualSpacing/>
    </w:pPr>
  </w:style>
  <w:style w:type="paragraph" w:customStyle="1" w:styleId="10">
    <w:name w:val="WPSOffice手动目录 1"/>
    <w:qFormat/>
    <w:uiPriority w:val="0"/>
    <w:pPr>
      <w:ind w:leftChars="0"/>
    </w:pPr>
    <w:rPr>
      <w:rFonts w:asciiTheme="minorHAnsi" w:hAnsiTheme="minorHAnsi" w:eastAsiaTheme="minorEastAsia" w:cstheme="minorBidi"/>
      <w:sz w:val="20"/>
      <w:szCs w:val="20"/>
    </w:rPr>
  </w:style>
  <w:style w:type="paragraph" w:customStyle="1" w:styleId="11">
    <w:name w:val="No Spacing"/>
    <w:qFormat/>
    <w:uiPriority w:val="0"/>
    <w:rPr>
      <w:rFonts w:hint="default" w:ascii="Times New Roman" w:hAnsi="Times New Roman" w:eastAsia="SimSun" w:cstheme="minorBidi"/>
      <w:sz w:val="22"/>
    </w:rPr>
  </w:style>
  <w:style w:type="paragraph" w:customStyle="1" w:styleId="12">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ScaleCrop>false</ScaleCrop>
  <LinksUpToDate>false</LinksUpToDate>
  <Application>WPS Office_12.2.0.13266_F1E327BC-269C-435d-A152-05C5408002CA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2023-10-18T14:02:21Z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45A8DA8AC1C14416AE073FF004BC5F1E</vt:lpwstr>
  </property>
</Properties>
</file>