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bookmarkStart w:id="28" w:name="_GoBack"/>
      <w:bookmarkEnd w:id="28"/>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3888740</wp:posOffset>
                </wp:positionH>
                <wp:positionV relativeFrom="paragraph">
                  <wp:posOffset>127000</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27.01.2024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2pt;margin-top:10pt;height:37.2pt;width:94.25pt;z-index:251663360;v-text-anchor:middle;mso-width-relative:page;mso-height-relative:page;" fillcolor="#5B9BD5 [3204]" filled="t" stroked="t" coordsize="21600,21600" o:gfxdata="UEsDBAoAAAAAAIdO4kAAAAAAAAAAAAAAAAAEAAAAZHJzL1BLAwQUAAAACACHTuJAqlzv4tsAAAAJ&#10;AQAADwAAAGRycy9kb3ducmV2LnhtbE2Py07DMBBF90j8gzVIbBC1wyOkIU6lIkAVG9RCF+zc2E0i&#10;7HFkO319PcMKVqPRPbpzppodnGU7E2LvUUI2EcAMNl732Er4/Hi5LoDFpFAr69FIOJoIs/r8rFKl&#10;9ntcmt0qtYxKMJZKQpfSUHIem844FSd+MEjZ1genEq2h5TqoPZU7y2+EyLlTPdKFTg3mqTPN92p0&#10;EubL98XxPpzG+WL79rV+tevT85WV8vIiE4/AkjmkPxh+9UkdanLa+BF1ZFbC3cM0J5SCgiYBeV5k&#10;wDYSprcCeF3x/x/UP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pc7+L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27.01.2024</w:t>
                      </w:r>
                    </w:p>
                  </w:txbxContent>
                </v:textbox>
              </v:rect>
            </w:pict>
          </mc:Fallback>
        </mc:AlternateContent>
      </w:r>
      <w:r>
        <w:rPr>
          <w:rFonts w:hint="default" w:asciiTheme="minorAscii" w:hAnsiTheme="minorAscii"/>
          <w:sz w:val="24"/>
          <w:szCs w:val="24"/>
        </w:rPr>
        <w:pict>
          <v:shape id="_x0000_s1030" o:spid="_x0000_s1030" o:spt="202" type="#_x0000_t202" style="position:absolute;left:0pt;margin-left:-12.5pt;margin-top:585.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w:pict>
          <v:rect id="_x0000_s1031" o:spid="_x0000_s1031" o:spt="1" style="position:absolute;left:0pt;margin-left:-13.35pt;margin-top:448.95pt;height:112.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Ticketing System Web - Solved date for tickets</w:t>
                  </w:r>
                </w:p>
              </w:txbxContent>
            </v:textbox>
          </v:rect>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10"/>
            <w:tabs>
              <w:tab w:val="right" w:leader="dot" w:pos="8306"/>
            </w:tabs>
            <w:rPr>
              <w:rFonts w:hint="default" w:asciiTheme="minorAscii" w:hAnsiTheme="minorAscii"/>
              <w:color w:val="auto"/>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_Toc21292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 TICKET DETAILS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_Toc21292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_Toc29477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2. VERSION CONTROL</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_Toc29477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_Toc8001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3. APPROVALS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_Toc8001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_Toc25224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4. ESTIMATION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_Toc25224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_Toc16083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5. INTRODUCTION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_Toc16083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_Toc192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6. BUSINESS REQUIREMENT</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_Toc192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_Toc6911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7. SCOPE</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_Toc6911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_Toc16098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8. BUSINESS &amp; SYSTEM RULES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_Toc16098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_Toc837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9. ABBREVIATIONS &amp; TERMS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_Toc837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_Toc20007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10. EXISTING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_Toc20007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_Toc27855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11. GRAPHICAL REPRESENTATION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_Toc27855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_Toc31900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12. PROPOSED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_Toc31900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6</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_Toc3290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13. TEST DATA</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_Toc3290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9</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_Toc21603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val="0"/>
              <w:i w:val="0"/>
              <w:iCs w:val="0"/>
              <w:color w:val="auto"/>
              <w:sz w:val="24"/>
              <w:szCs w:val="24"/>
              <w:lang w:val="en-US"/>
            </w:rPr>
            <w:t xml:space="preserve">14. ODUS </w:t>
          </w:r>
          <w:r>
            <w:rPr>
              <w:rFonts w:hint="default" w:asciiTheme="minorAscii" w:hAnsiTheme="minorAscii"/>
              <w:color w:val="auto"/>
              <w:sz w:val="24"/>
              <w:szCs w:val="24"/>
            </w:rPr>
            <w:tab/>
          </w:r>
          <w:r>
            <w:rPr>
              <w:rFonts w:hint="default" w:asciiTheme="minorAscii" w:hAnsiTheme="minorAscii"/>
              <w:color w:val="auto"/>
              <w:sz w:val="24"/>
              <w:szCs w:val="24"/>
              <w:lang w:val="en-US"/>
            </w:rPr>
            <w:t>9</w:t>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_Toc12139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15. REFERENCES OF THE USERS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_Toc12139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9</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TT19186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 need solved date field in my tickets -&gt; export &amp; grid when tickets are marked as solved. If ticket is not marked as solved then it should be blank whereas it should display date and time when tickets are marked as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22/01/2024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558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27/01/2024</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Manali Bhadirage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Techne AI 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Techne AI</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35"/>
        <w:gridCol w:w="1800"/>
        <w:gridCol w:w="1406"/>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73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80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406"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735" w:type="dxa"/>
          </w:tcPr>
          <w:p>
            <w:pPr>
              <w:widowControl w:val="0"/>
              <w:jc w:val="left"/>
              <w:rPr>
                <w:rFonts w:hint="default" w:asciiTheme="minorAscii" w:hAnsiTheme="minorAscii"/>
                <w:b w:val="0"/>
                <w:bCs w:val="0"/>
                <w:i w:val="0"/>
                <w:iCs w:val="0"/>
                <w:sz w:val="24"/>
                <w:szCs w:val="24"/>
                <w:vertAlign w:val="baseline"/>
              </w:rPr>
            </w:pPr>
          </w:p>
        </w:tc>
        <w:tc>
          <w:tcPr>
            <w:tcW w:w="1800" w:type="dxa"/>
          </w:tcPr>
          <w:p>
            <w:pPr>
              <w:widowControl w:val="0"/>
              <w:jc w:val="left"/>
              <w:rPr>
                <w:rFonts w:hint="default" w:asciiTheme="minorAscii" w:hAnsiTheme="minorAscii"/>
                <w:b w:val="0"/>
                <w:bCs w:val="0"/>
                <w:i w:val="0"/>
                <w:iCs w:val="0"/>
                <w:sz w:val="24"/>
                <w:szCs w:val="24"/>
                <w:vertAlign w:val="baseline"/>
              </w:rPr>
            </w:pPr>
          </w:p>
        </w:tc>
        <w:tc>
          <w:tcPr>
            <w:tcW w:w="1406"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735" w:type="dxa"/>
          </w:tcPr>
          <w:p>
            <w:pPr>
              <w:widowControl w:val="0"/>
              <w:jc w:val="left"/>
              <w:rPr>
                <w:rFonts w:hint="default" w:asciiTheme="minorAscii" w:hAnsiTheme="minorAscii"/>
                <w:b w:val="0"/>
                <w:bCs w:val="0"/>
                <w:i w:val="0"/>
                <w:iCs w:val="0"/>
                <w:sz w:val="24"/>
                <w:szCs w:val="24"/>
                <w:vertAlign w:val="baseline"/>
              </w:rPr>
            </w:pPr>
          </w:p>
        </w:tc>
        <w:tc>
          <w:tcPr>
            <w:tcW w:w="1800" w:type="dxa"/>
          </w:tcPr>
          <w:p>
            <w:pPr>
              <w:widowControl w:val="0"/>
              <w:jc w:val="left"/>
              <w:rPr>
                <w:rFonts w:hint="default" w:asciiTheme="minorAscii" w:hAnsiTheme="minorAscii"/>
                <w:b w:val="0"/>
                <w:bCs w:val="0"/>
                <w:i w:val="0"/>
                <w:iCs w:val="0"/>
                <w:sz w:val="24"/>
                <w:szCs w:val="24"/>
                <w:vertAlign w:val="baseline"/>
              </w:rPr>
            </w:pPr>
          </w:p>
        </w:tc>
        <w:tc>
          <w:tcPr>
            <w:tcW w:w="1406"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735" w:type="dxa"/>
          </w:tcPr>
          <w:p>
            <w:pPr>
              <w:widowControl w:val="0"/>
              <w:jc w:val="left"/>
              <w:rPr>
                <w:rFonts w:hint="default" w:asciiTheme="minorAscii" w:hAnsiTheme="minorAscii"/>
                <w:b w:val="0"/>
                <w:bCs w:val="0"/>
                <w:i w:val="0"/>
                <w:iCs w:val="0"/>
                <w:sz w:val="24"/>
                <w:szCs w:val="24"/>
                <w:vertAlign w:val="baseline"/>
              </w:rPr>
            </w:pPr>
          </w:p>
        </w:tc>
        <w:tc>
          <w:tcPr>
            <w:tcW w:w="1800" w:type="dxa"/>
          </w:tcPr>
          <w:p>
            <w:pPr>
              <w:widowControl w:val="0"/>
              <w:jc w:val="left"/>
              <w:rPr>
                <w:rFonts w:hint="default" w:asciiTheme="minorAscii" w:hAnsiTheme="minorAscii"/>
                <w:b w:val="0"/>
                <w:bCs w:val="0"/>
                <w:i w:val="0"/>
                <w:iCs w:val="0"/>
                <w:sz w:val="24"/>
                <w:szCs w:val="24"/>
                <w:vertAlign w:val="baseline"/>
              </w:rPr>
            </w:pPr>
          </w:p>
        </w:tc>
        <w:tc>
          <w:tcPr>
            <w:tcW w:w="1406"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cs="Calibri" w:asciiTheme="minorAscii" w:hAnsiTheme="minorAscii"/>
          <w:b w:val="0"/>
          <w:bCs w:val="0"/>
          <w:i w:val="0"/>
          <w:iCs w:val="0"/>
          <w:sz w:val="24"/>
          <w:szCs w:val="24"/>
          <w:highlight w:val="none"/>
          <w:lang w:val="en-US"/>
        </w:rPr>
      </w:pPr>
      <w:r>
        <w:rPr>
          <w:rFonts w:hint="default" w:cs="Calibri" w:asciiTheme="minorAscii" w:hAnsiTheme="minorAscii"/>
          <w:b w:val="0"/>
          <w:bCs w:val="0"/>
          <w:i w:val="0"/>
          <w:iCs w:val="0"/>
          <w:sz w:val="24"/>
          <w:szCs w:val="24"/>
          <w:highlight w:val="none"/>
          <w:lang w:val="en-US"/>
        </w:rPr>
        <w:t xml:space="preserve">Tech Ticket is tool designed for planning &amp; managing your projects by creating tickets. It is easy to use IT software for scheduling tasks of team under each ticket and thus further increasing productivity of each member. </w:t>
      </w:r>
    </w:p>
    <w:p>
      <w:pPr>
        <w:jc w:val="left"/>
        <w:rPr>
          <w:rFonts w:hint="default" w:cs="Calibri"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Ticket management software provides a centralized, structured and efficient way to handle tasks, issues, or requests, offering numerous benefits for organizations seeking streamlined workflows.</w:t>
      </w:r>
      <w:r>
        <w:rPr>
          <w:rFonts w:hint="default" w:cs="Calibri" w:asciiTheme="minorAscii" w:hAnsiTheme="minorAscii"/>
          <w:b w:val="0"/>
          <w:bCs w:val="0"/>
          <w:i w:val="0"/>
          <w:iCs w:val="0"/>
          <w:sz w:val="24"/>
          <w:szCs w:val="24"/>
          <w:highlight w:val="none"/>
          <w:lang w:val="en-US"/>
        </w:rPr>
        <w:t xml:space="preserve">With the ability to conveniently pause and resume tasks at any point, users can have greater control over their workflow. </w:t>
      </w:r>
      <w:r>
        <w:rPr>
          <w:rFonts w:hint="default" w:asciiTheme="minorAscii" w:hAnsiTheme="minorAscii"/>
          <w:b w:val="0"/>
          <w:bCs w:val="0"/>
          <w:i w:val="0"/>
          <w:iCs w:val="0"/>
          <w:sz w:val="24"/>
          <w:szCs w:val="24"/>
          <w:highlight w:val="none"/>
          <w:lang w:val="en-US"/>
        </w:rPr>
        <w:t>Tickets can be categorized and prioritized, allowing for organized task management and ensuring that critical issues are addressed promptly. Each ticket can be assigned to a specific individual or team, promoting accountability and clear ownership of tasks. By efficiently managing tasks and resolving issues in a timely manner, businesses can optimize their resources. Users can receive real-time updates on the status of their tickets, facilitating quick issue resolution and preventing delays. The reports collectively provide a comprehensive view of the performance and history of a ticket, enabling organization to make data-driven decisions.</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Display solved date for solved tickets in grid of ‘search result tab’ when searched through filter.</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Display solved date column in exported file of my tickets from all tabs.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 field should be blank for the tickets whose status is not solved.</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assigned to user changes the status of the ticket as solved or when ticket creator confirms ticket as solved, then the solved date should be displayed for that ticket in grid, view action and exported file. When user searches any solved ticket through filter option or using the search tab, then its solved date should be displayed in the grid. For rest of the ticket status, solved ticket column shouldn’t be displayed in any of the tabs above. Moreover, when user clicks on export button of any of the tab, then excel file should get downloaded displaying ticket details along with the solved date column in it.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Solved date is expected only for the tickets having status as solved.</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ID - Identification number</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Currently, we do not have solved date for the tickets in the system and thus could analyze the data of tickets solved by the users during specific period.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573145" cy="8552815"/>
            <wp:effectExtent l="0" t="0" r="8255" b="6985"/>
            <wp:docPr id="8" name="Picture 8" descr="solved date 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olved date TS"/>
                    <pic:cNvPicPr>
                      <a:picLocks noChangeAspect="1"/>
                    </pic:cNvPicPr>
                  </pic:nvPicPr>
                  <pic:blipFill>
                    <a:blip r:embed="rId6"/>
                    <a:stretch>
                      <a:fillRect/>
                    </a:stretch>
                  </pic:blipFill>
                  <pic:spPr>
                    <a:xfrm>
                      <a:off x="0" y="0"/>
                      <a:ext cx="3573145" cy="855281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process flow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Assigned to user can click on assigned to me tab -&gt; edit action of ticket-&gt; status -&gt; solved and click on submit button to mark the tickets as solved which are assigned to them. Moreover, the ticket creator can mark the ticket as solved from their end through created by me -&gt; confirm action of ticket -&gt; mention comment and click on yes.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Assigned to user’s edit action to mark ticket as solved</w:t>
      </w:r>
    </w:p>
    <w:p>
      <w:pPr>
        <w:jc w:val="left"/>
        <w:rPr>
          <w:rFonts w:hint="default" w:asciiTheme="minorAscii" w:hAnsiTheme="minorAscii"/>
          <w:sz w:val="24"/>
          <w:szCs w:val="24"/>
          <w:lang w:val="en-US"/>
        </w:rPr>
      </w:pPr>
    </w:p>
    <w:p>
      <w:pPr>
        <w:jc w:val="left"/>
        <w:rPr>
          <w:rFonts w:hint="default" w:asciiTheme="minorAscii" w:hAnsiTheme="minorAscii"/>
          <w:sz w:val="24"/>
          <w:szCs w:val="24"/>
          <w:lang w:val="en-US"/>
        </w:rPr>
      </w:pPr>
      <w:r>
        <w:rPr>
          <w:rFonts w:hint="default" w:asciiTheme="minorAscii" w:hAnsiTheme="minorAscii"/>
          <w:sz w:val="24"/>
          <w:szCs w:val="24"/>
        </w:rP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Ticket creator’s confirm action to mark ticket as solved</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when the user enters any valid ticket number in the search tab or selects stayus as solved in filter options and clicks on search button, expected ticket details will be displayed in the ‘search by me’ tab. It should have following columns: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Expected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Priority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Passed 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to dept.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user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Solved date</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0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0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130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58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1184"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the ticket was marked as solved by the assigned to user / confirmed by the ticket creator. It will be displayed in YYYY/MM/DD format.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ticket status is not solved, then soved date will be blank in the grid.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Moreover, when user clicks on export button of any of the tab, excel file will get downloaded displauying list of tickets as in the grid. It should have following columns: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created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Expected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 to dept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user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Query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Priority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Ticket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Created at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Basket configured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Confirmation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Reference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dept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Passing 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Passing status at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Passed by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Passed remark</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Project name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Module name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Sub module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Template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Tenant ID</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Solved date</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Change sequence as mentioned above. Remove ID and status which is in P and Q column respectively.</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02"/>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0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Craeted at</w:t>
            </w:r>
          </w:p>
        </w:tc>
        <w:tc>
          <w:tcPr>
            <w:tcW w:w="110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Date</w:t>
            </w:r>
          </w:p>
        </w:tc>
        <w:tc>
          <w:tcPr>
            <w:tcW w:w="158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Mandatory</w:t>
            </w:r>
          </w:p>
        </w:tc>
        <w:tc>
          <w:tcPr>
            <w:tcW w:w="1184"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time on which the ticket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Solved Date</w:t>
            </w:r>
          </w:p>
        </w:tc>
        <w:tc>
          <w:tcPr>
            <w:tcW w:w="1102"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Text</w:t>
            </w:r>
          </w:p>
        </w:tc>
        <w:tc>
          <w:tcPr>
            <w:tcW w:w="158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1184"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No</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the ticket was marked as solved. It will be displayed in YYYY/MM/DD format. </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ticket status is not solved, then soved date will be blank in the cell.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3675" cy="2559050"/>
            <wp:effectExtent l="0" t="0" r="9525" b="6350"/>
            <wp:docPr id="5" name="Picture 5" descr="solve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olved date"/>
                    <pic:cNvPicPr>
                      <a:picLocks noChangeAspect="1"/>
                    </pic:cNvPicPr>
                  </pic:nvPicPr>
                  <pic:blipFill>
                    <a:blip r:embed="rId9"/>
                    <a:stretch>
                      <a:fillRect/>
                    </a:stretch>
                  </pic:blipFill>
                  <pic:spPr>
                    <a:xfrm>
                      <a:off x="0" y="0"/>
                      <a:ext cx="5273675" cy="255905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Solved Date in grid of search tab</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solved date in exported file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2" o:title=""/>
            <o:lock v:ext="edit" aspectratio="t"/>
            <w10:wrap type="none"/>
            <w10:anchorlock/>
          </v:shape>
          <o:OLEObject Type="Embed" ProgID="Excel.Sheet.12" ShapeID="_x0000_i1025" DrawAspect="Icon" ObjectID="_1468075725" r:id="rId11">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(Open Discussion Unhandled scenarios)</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699"/>
        <w:gridCol w:w="1624"/>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2699"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624"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269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 Query and its description</w:t>
            </w:r>
          </w:p>
        </w:tc>
        <w:tc>
          <w:tcPr>
            <w:tcW w:w="1624"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2699" w:type="dxa"/>
          </w:tcPr>
          <w:p>
            <w:pPr>
              <w:widowControl w:val="0"/>
              <w:jc w:val="left"/>
              <w:rPr>
                <w:rFonts w:hint="default" w:asciiTheme="minorAscii" w:hAnsiTheme="minorAscii"/>
                <w:b w:val="0"/>
                <w:bCs w:val="0"/>
                <w:i w:val="0"/>
                <w:iCs w:val="0"/>
                <w:sz w:val="24"/>
                <w:szCs w:val="24"/>
                <w:vertAlign w:val="baseline"/>
                <w:lang w:val="en-US"/>
              </w:rPr>
            </w:pPr>
          </w:p>
        </w:tc>
        <w:tc>
          <w:tcPr>
            <w:tcW w:w="1624"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2699" w:type="dxa"/>
          </w:tcPr>
          <w:p>
            <w:pPr>
              <w:widowControl w:val="0"/>
              <w:jc w:val="left"/>
              <w:rPr>
                <w:rFonts w:hint="default" w:asciiTheme="minorAscii" w:hAnsiTheme="minorAscii"/>
                <w:b w:val="0"/>
                <w:bCs w:val="0"/>
                <w:i w:val="0"/>
                <w:iCs w:val="0"/>
                <w:sz w:val="24"/>
                <w:szCs w:val="24"/>
                <w:vertAlign w:val="baseline"/>
                <w:lang w:val="en-US"/>
              </w:rPr>
            </w:pPr>
          </w:p>
        </w:tc>
        <w:tc>
          <w:tcPr>
            <w:tcW w:w="1624"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12139"/>
      <w:bookmarkStart w:id="26" w:name="_Toc71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287"/>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28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56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2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 Bhadirage</w:t>
            </w:r>
          </w:p>
        </w:tc>
        <w:tc>
          <w:tcPr>
            <w:tcW w:w="346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Manali.bhadirage@techneai.com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2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2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 Bhadirage</w:t>
            </w:r>
          </w:p>
        </w:tc>
        <w:tc>
          <w:tcPr>
            <w:tcW w:w="346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Manali.bhadirage@techneai.com</w:t>
            </w: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287" w:type="dxa"/>
          </w:tcPr>
          <w:p>
            <w:pPr>
              <w:widowControl w:val="0"/>
              <w:jc w:val="left"/>
              <w:rPr>
                <w:rFonts w:hint="default" w:asciiTheme="minorAscii" w:hAnsiTheme="minorAscii"/>
                <w:b w:val="0"/>
                <w:bCs w:val="0"/>
                <w:i w:val="0"/>
                <w:iCs w:val="0"/>
                <w:sz w:val="24"/>
                <w:szCs w:val="24"/>
                <w:vertAlign w:val="baseline"/>
                <w:lang w:val="en-US"/>
              </w:rPr>
            </w:pPr>
          </w:p>
        </w:tc>
        <w:tc>
          <w:tcPr>
            <w:tcW w:w="3466" w:type="dxa"/>
          </w:tcPr>
          <w:p>
            <w:pPr>
              <w:widowControl w:val="0"/>
              <w:jc w:val="left"/>
              <w:rPr>
                <w:rFonts w:hint="default" w:asciiTheme="minorAscii" w:hAnsiTheme="minorAscii"/>
                <w:b w:val="0"/>
                <w:bCs w:val="0"/>
                <w:i w:val="0"/>
                <w:iCs w:val="0"/>
                <w:sz w:val="24"/>
                <w:szCs w:val="24"/>
                <w:vertAlign w:val="baseline"/>
                <w:lang w:val="en-US"/>
              </w:rPr>
            </w:pP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287" w:type="dxa"/>
          </w:tcPr>
          <w:p>
            <w:pPr>
              <w:widowControl w:val="0"/>
              <w:jc w:val="left"/>
              <w:rPr>
                <w:rFonts w:hint="default" w:asciiTheme="minorAscii" w:hAnsiTheme="minorAscii"/>
                <w:b w:val="0"/>
                <w:bCs w:val="0"/>
                <w:i w:val="0"/>
                <w:iCs w:val="0"/>
                <w:sz w:val="24"/>
                <w:szCs w:val="24"/>
                <w:vertAlign w:val="baseline"/>
                <w:lang w:val="en-US"/>
              </w:rPr>
            </w:pPr>
          </w:p>
        </w:tc>
        <w:tc>
          <w:tcPr>
            <w:tcW w:w="3466" w:type="dxa"/>
          </w:tcPr>
          <w:p>
            <w:pPr>
              <w:widowControl w:val="0"/>
              <w:jc w:val="left"/>
              <w:rPr>
                <w:rFonts w:hint="default" w:asciiTheme="minorAscii" w:hAnsiTheme="minorAscii"/>
                <w:b w:val="0"/>
                <w:bCs w:val="0"/>
                <w:i w:val="0"/>
                <w:iCs w:val="0"/>
                <w:sz w:val="24"/>
                <w:szCs w:val="24"/>
                <w:vertAlign w:val="baseline"/>
                <w:lang w:val="en-US"/>
              </w:rPr>
            </w:pPr>
          </w:p>
        </w:tc>
        <w:tc>
          <w:tcPr>
            <w:tcW w:w="156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drawing>
        <wp:anchor distT="0" distB="0" distL="114300" distR="114300" simplePos="0" relativeHeight="251661312" behindDoc="1" locked="0" layoutInCell="1" allowOverlap="1">
          <wp:simplePos x="0" y="0"/>
          <wp:positionH relativeFrom="column">
            <wp:posOffset>26035</wp:posOffset>
          </wp:positionH>
          <wp:positionV relativeFrom="paragraph">
            <wp:posOffset>40640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Tech ticket web - solved date for tickets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6C392"/>
    <w:multiLevelType w:val="singleLevel"/>
    <w:tmpl w:val="D186C3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036AE"/>
    <w:rsid w:val="00D028E2"/>
    <w:rsid w:val="021A2C80"/>
    <w:rsid w:val="026E0D49"/>
    <w:rsid w:val="028C553E"/>
    <w:rsid w:val="02BC2489"/>
    <w:rsid w:val="02BC4A08"/>
    <w:rsid w:val="02F22669"/>
    <w:rsid w:val="030A53B3"/>
    <w:rsid w:val="03482266"/>
    <w:rsid w:val="04A6648F"/>
    <w:rsid w:val="050140F6"/>
    <w:rsid w:val="0547508E"/>
    <w:rsid w:val="063D3082"/>
    <w:rsid w:val="0667732A"/>
    <w:rsid w:val="070F49A2"/>
    <w:rsid w:val="07373BE8"/>
    <w:rsid w:val="07621BE9"/>
    <w:rsid w:val="080048F2"/>
    <w:rsid w:val="084B71B4"/>
    <w:rsid w:val="09A87DA0"/>
    <w:rsid w:val="09E9764E"/>
    <w:rsid w:val="0A305844"/>
    <w:rsid w:val="0A4A63EE"/>
    <w:rsid w:val="0A9C10C4"/>
    <w:rsid w:val="0AD61B81"/>
    <w:rsid w:val="0B603C52"/>
    <w:rsid w:val="0C4F583E"/>
    <w:rsid w:val="0C5603BC"/>
    <w:rsid w:val="0C611412"/>
    <w:rsid w:val="0CB54732"/>
    <w:rsid w:val="0D165607"/>
    <w:rsid w:val="0D214C69"/>
    <w:rsid w:val="0D892EDB"/>
    <w:rsid w:val="0DC12675"/>
    <w:rsid w:val="0E1D4B35"/>
    <w:rsid w:val="0E7C03D1"/>
    <w:rsid w:val="0FA57681"/>
    <w:rsid w:val="10204305"/>
    <w:rsid w:val="1056041C"/>
    <w:rsid w:val="10685029"/>
    <w:rsid w:val="110440A7"/>
    <w:rsid w:val="11295A20"/>
    <w:rsid w:val="112E31BE"/>
    <w:rsid w:val="11443462"/>
    <w:rsid w:val="11D861DF"/>
    <w:rsid w:val="12141562"/>
    <w:rsid w:val="128175D7"/>
    <w:rsid w:val="128820E1"/>
    <w:rsid w:val="138F74A5"/>
    <w:rsid w:val="13B660AC"/>
    <w:rsid w:val="14AE3227"/>
    <w:rsid w:val="14E36AD2"/>
    <w:rsid w:val="14FF0269"/>
    <w:rsid w:val="154C6501"/>
    <w:rsid w:val="15B605E5"/>
    <w:rsid w:val="161539CC"/>
    <w:rsid w:val="1628354E"/>
    <w:rsid w:val="17B96D57"/>
    <w:rsid w:val="183F5EE7"/>
    <w:rsid w:val="18847755"/>
    <w:rsid w:val="188C65D3"/>
    <w:rsid w:val="18D2785B"/>
    <w:rsid w:val="18D3055C"/>
    <w:rsid w:val="19756550"/>
    <w:rsid w:val="19F17E3E"/>
    <w:rsid w:val="1A0D12DF"/>
    <w:rsid w:val="1B535AE1"/>
    <w:rsid w:val="1CEC1BB4"/>
    <w:rsid w:val="1DC92B02"/>
    <w:rsid w:val="1DF42BB2"/>
    <w:rsid w:val="1E3A3326"/>
    <w:rsid w:val="1EAF37D3"/>
    <w:rsid w:val="1F7929AE"/>
    <w:rsid w:val="1FE04BDC"/>
    <w:rsid w:val="20A74EA9"/>
    <w:rsid w:val="20AC6A7E"/>
    <w:rsid w:val="20E8770D"/>
    <w:rsid w:val="21BF6CED"/>
    <w:rsid w:val="23161447"/>
    <w:rsid w:val="237B1C44"/>
    <w:rsid w:val="23B4511E"/>
    <w:rsid w:val="246F37D6"/>
    <w:rsid w:val="248144B4"/>
    <w:rsid w:val="24CA2C17"/>
    <w:rsid w:val="24DE5462"/>
    <w:rsid w:val="24E04D0A"/>
    <w:rsid w:val="2561056D"/>
    <w:rsid w:val="27BF7599"/>
    <w:rsid w:val="27DFBDC0"/>
    <w:rsid w:val="28460DF5"/>
    <w:rsid w:val="2A1B5CDA"/>
    <w:rsid w:val="2A30159C"/>
    <w:rsid w:val="2C1A2C71"/>
    <w:rsid w:val="2E210F37"/>
    <w:rsid w:val="2E4B28BB"/>
    <w:rsid w:val="2F5901D4"/>
    <w:rsid w:val="2FAC3343"/>
    <w:rsid w:val="30707442"/>
    <w:rsid w:val="30C61284"/>
    <w:rsid w:val="31A124F9"/>
    <w:rsid w:val="31A54783"/>
    <w:rsid w:val="31C4473C"/>
    <w:rsid w:val="31F97D80"/>
    <w:rsid w:val="32786CD9"/>
    <w:rsid w:val="32A93554"/>
    <w:rsid w:val="352F17D1"/>
    <w:rsid w:val="35A324DC"/>
    <w:rsid w:val="36581EF8"/>
    <w:rsid w:val="365C3F6C"/>
    <w:rsid w:val="367155F0"/>
    <w:rsid w:val="37123142"/>
    <w:rsid w:val="37661A13"/>
    <w:rsid w:val="376A5878"/>
    <w:rsid w:val="37CD13CC"/>
    <w:rsid w:val="37FA18E4"/>
    <w:rsid w:val="38763CC4"/>
    <w:rsid w:val="39724E55"/>
    <w:rsid w:val="39A76BCA"/>
    <w:rsid w:val="3AB36BA1"/>
    <w:rsid w:val="3AF925D3"/>
    <w:rsid w:val="3B5E1E02"/>
    <w:rsid w:val="3B799C4F"/>
    <w:rsid w:val="3BBD1F8F"/>
    <w:rsid w:val="3BCC3419"/>
    <w:rsid w:val="3BE47317"/>
    <w:rsid w:val="3D5026AD"/>
    <w:rsid w:val="3D694581"/>
    <w:rsid w:val="3DA72FF0"/>
    <w:rsid w:val="3DB71065"/>
    <w:rsid w:val="3EC71472"/>
    <w:rsid w:val="3F216F38"/>
    <w:rsid w:val="3F464DDE"/>
    <w:rsid w:val="41585AC3"/>
    <w:rsid w:val="42782F65"/>
    <w:rsid w:val="43A61036"/>
    <w:rsid w:val="449547BA"/>
    <w:rsid w:val="452B24C8"/>
    <w:rsid w:val="452F2C10"/>
    <w:rsid w:val="45656174"/>
    <w:rsid w:val="458D5B36"/>
    <w:rsid w:val="45B354AB"/>
    <w:rsid w:val="460F66F5"/>
    <w:rsid w:val="46DC034D"/>
    <w:rsid w:val="46FD0CE4"/>
    <w:rsid w:val="47DA45FF"/>
    <w:rsid w:val="48CD5281"/>
    <w:rsid w:val="49530BA5"/>
    <w:rsid w:val="4A0B5F87"/>
    <w:rsid w:val="4AEE787E"/>
    <w:rsid w:val="4B6068B8"/>
    <w:rsid w:val="4B955A8D"/>
    <w:rsid w:val="4D480957"/>
    <w:rsid w:val="4E217FEA"/>
    <w:rsid w:val="4E3D6F1E"/>
    <w:rsid w:val="4E9A2882"/>
    <w:rsid w:val="4EC201C3"/>
    <w:rsid w:val="4EE01C53"/>
    <w:rsid w:val="4EF02A66"/>
    <w:rsid w:val="4F011A35"/>
    <w:rsid w:val="4F0D06C9"/>
    <w:rsid w:val="4FDB6712"/>
    <w:rsid w:val="505B3C87"/>
    <w:rsid w:val="50F04F55"/>
    <w:rsid w:val="522A7116"/>
    <w:rsid w:val="525C4C16"/>
    <w:rsid w:val="53C12435"/>
    <w:rsid w:val="54005B5D"/>
    <w:rsid w:val="54676806"/>
    <w:rsid w:val="54687EC8"/>
    <w:rsid w:val="55C4357D"/>
    <w:rsid w:val="55D75763"/>
    <w:rsid w:val="56623148"/>
    <w:rsid w:val="56D04F7D"/>
    <w:rsid w:val="58035BF4"/>
    <w:rsid w:val="587F7F7C"/>
    <w:rsid w:val="58F145F0"/>
    <w:rsid w:val="59454840"/>
    <w:rsid w:val="595B2360"/>
    <w:rsid w:val="5A591444"/>
    <w:rsid w:val="5AFC44A5"/>
    <w:rsid w:val="5B736D19"/>
    <w:rsid w:val="5B9339CA"/>
    <w:rsid w:val="5BCC7C20"/>
    <w:rsid w:val="5C155F84"/>
    <w:rsid w:val="5C402BE9"/>
    <w:rsid w:val="5C8310BE"/>
    <w:rsid w:val="5CBA122E"/>
    <w:rsid w:val="5E71B4E9"/>
    <w:rsid w:val="5E9268B6"/>
    <w:rsid w:val="5EDC3864"/>
    <w:rsid w:val="5F8A6E4E"/>
    <w:rsid w:val="600532C8"/>
    <w:rsid w:val="60C03647"/>
    <w:rsid w:val="60FD2E3F"/>
    <w:rsid w:val="617678F3"/>
    <w:rsid w:val="61B566DD"/>
    <w:rsid w:val="63AC7512"/>
    <w:rsid w:val="63FF2BB3"/>
    <w:rsid w:val="64AF16BF"/>
    <w:rsid w:val="651B09EE"/>
    <w:rsid w:val="652128F7"/>
    <w:rsid w:val="65F57C6C"/>
    <w:rsid w:val="67791B52"/>
    <w:rsid w:val="68EC15C7"/>
    <w:rsid w:val="6A9C6F1F"/>
    <w:rsid w:val="6AD4581E"/>
    <w:rsid w:val="6BD4154A"/>
    <w:rsid w:val="6C4526AF"/>
    <w:rsid w:val="6D4A2516"/>
    <w:rsid w:val="6D830A62"/>
    <w:rsid w:val="6E5874A5"/>
    <w:rsid w:val="6E613CA3"/>
    <w:rsid w:val="6FA9732B"/>
    <w:rsid w:val="70054354"/>
    <w:rsid w:val="70653474"/>
    <w:rsid w:val="70C16E68"/>
    <w:rsid w:val="722B2DE0"/>
    <w:rsid w:val="73166260"/>
    <w:rsid w:val="73691968"/>
    <w:rsid w:val="74024296"/>
    <w:rsid w:val="740A0CEC"/>
    <w:rsid w:val="74B72109"/>
    <w:rsid w:val="758A7EE3"/>
    <w:rsid w:val="75AD1D3D"/>
    <w:rsid w:val="76133975"/>
    <w:rsid w:val="762863FA"/>
    <w:rsid w:val="76D3319B"/>
    <w:rsid w:val="7762556B"/>
    <w:rsid w:val="777D1E86"/>
    <w:rsid w:val="77845D5F"/>
    <w:rsid w:val="77C231F8"/>
    <w:rsid w:val="78086307"/>
    <w:rsid w:val="78B64B97"/>
    <w:rsid w:val="78E63D5F"/>
    <w:rsid w:val="7A253E75"/>
    <w:rsid w:val="7B539F84"/>
    <w:rsid w:val="7C0F0231"/>
    <w:rsid w:val="7CBF7F35"/>
    <w:rsid w:val="7DFEA712"/>
    <w:rsid w:val="7E5E6DAE"/>
    <w:rsid w:val="7E6ECCFE"/>
    <w:rsid w:val="7EC9380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oleObject" Target="embeddings/oleObject1.bin"/><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2024-01-27T18:15:19Z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