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ascii="Calibri" w:hAnsi="Calibri" w:cs="Calibri"/>
          <w:sz w:val="24"/>
          <w:szCs w:val="24"/>
          <w:highlight w:val="none"/>
        </w:rPr>
      </w:pPr>
      <w:r>
        <w:rPr>
          <w:rFonts w:hint="default" w:ascii="Calibri" w:hAnsi="Calibri" w:cs="Calibri"/>
          <w:sz w:val="24"/>
          <w:szCs w:val="24"/>
          <w:highlight w:val="none"/>
        </w:rPr>
        <w:pict>
          <v:shape id="_x0000_s1030" o:spid="_x0000_s1030" o:spt="202" type="#_x0000_t202" style="position:absolute;left:0pt;margin-left:-14.75pt;margin-top:596.7pt;height:46.5pt;width:444.8pt;z-index:251661312;mso-width-relative:page;mso-height-relative:page;" filled="f" stroked="f" coordsize="21600,21600">
            <v:path/>
            <v:fill on="f" focussize="0,0"/>
            <v:stroke on="f"/>
            <v:imagedata o:title=""/>
            <o:lock v:ext="edit" aspectratio="f"/>
            <v:textbox>
              <w:txbxContent>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 xml:space="preserve">Manali Ashok Bhadirage </w:t>
                  </w:r>
                </w:p>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Manali.bhadirage@techneai.com</w:t>
                  </w:r>
                </w:p>
              </w:txbxContent>
            </v:textbox>
          </v:shape>
        </w:pict>
      </w:r>
      <w:r>
        <w:rPr>
          <w:rFonts w:hint="default" w:ascii="Calibri" w:hAnsi="Calibri" w:cs="Calibri"/>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US"/>
                              </w:rPr>
                              <w:t>26.01.2024</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8pt;margin-top:7.15pt;height:37.2pt;width:94.25pt;z-index:251662336;v-text-anchor:middle;mso-width-relative:page;mso-height-relative:page;" fillcolor="#5B9BD5 [3204]" filled="t" stroked="t" coordsize="21600,21600" o:gfxdata="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AktD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US"/>
                        </w:rPr>
                        <w:t>26.01.2024</w:t>
                      </w:r>
                    </w:p>
                  </w:txbxContent>
                </v:textbox>
              </v:rect>
            </w:pict>
          </mc:Fallback>
        </mc:AlternateContent>
      </w:r>
      <w:r>
        <w:rPr>
          <w:rFonts w:hint="default" w:ascii="Calibri" w:hAnsi="Calibri" w:cs="Calibri"/>
          <w:sz w:val="24"/>
          <w:szCs w:val="24"/>
          <w:highlight w:val="none"/>
        </w:rPr>
        <w:pict>
          <v:rect id="_x0000_s1031" o:spid="_x0000_s1031" o:spt="1" style="position:absolute;left:0pt;margin-left:-13.35pt;margin-top:448.95pt;height:128.85pt;width:448.65pt;z-index:251660288;mso-width-relative:page;mso-height-relative:page;" fillcolor="#FFFFFF" filled="t" stroked="f" coordsize="21600,21600">
            <v:path/>
            <v:fill on="t" color2="#FFFFFF" focussize="0,0"/>
            <v:stroke on="f"/>
            <v:imagedata o:title=""/>
            <o:lock v:ext="edit" aspectratio="f"/>
            <v:textbox>
              <w:txbxContent>
                <w:p>
                  <w:pPr>
                    <w:pStyle w:val="13"/>
                    <w:ind w:left="0" w:leftChars="0" w:right="0" w:rightChars="0" w:firstLine="0" w:firstLineChars="0"/>
                    <w:jc w:val="center"/>
                    <w:rPr>
                      <w:rFonts w:hint="default" w:ascii="Calibri" w:hAnsi="Calibri" w:cs="Calibri"/>
                      <w:color w:val="5590CC"/>
                      <w:sz w:val="68"/>
                      <w:szCs w:val="68"/>
                      <w:lang w:val="en-US"/>
                    </w:rPr>
                  </w:pPr>
                  <w:r>
                    <w:rPr>
                      <w:rFonts w:hint="default" w:ascii="Calibri" w:hAnsi="Calibri" w:cs="Calibri"/>
                      <w:color w:val="5590CC"/>
                      <w:sz w:val="68"/>
                      <w:szCs w:val="68"/>
                      <w:lang w:val="en-US"/>
                    </w:rPr>
                    <w:t xml:space="preserve">Bill checking transaction - Ledger Balance </w:t>
                  </w:r>
                </w:p>
              </w:txbxContent>
            </v:textbox>
          </v:rect>
        </w:pict>
      </w:r>
      <w:r>
        <w:rPr>
          <w:rFonts w:hint="default" w:ascii="Calibri" w:hAnsi="Calibri" w:cs="Calibri"/>
          <w:sz w:val="24"/>
          <w:szCs w:val="24"/>
          <w:highlight w:val="none"/>
        </w:rP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pPr>
                    <w:jc w:val="center"/>
                    <w:rPr>
                      <w:rFonts w:hint="default" w:ascii="Calibri" w:hAnsi="Calibri" w:eastAsia="Times New Roman" w:cs="Calibri"/>
                      <w:b/>
                      <w:bCs/>
                      <w:color w:val="1F497D"/>
                      <w:spacing w:val="60"/>
                      <w:sz w:val="52"/>
                      <w:szCs w:val="52"/>
                    </w:rPr>
                  </w:pPr>
                  <w:bookmarkStart w:id="17" w:name="_Company#582980264"/>
                  <w:r>
                    <w:rPr>
                      <w:rFonts w:hint="default" w:ascii="Calibri" w:hAnsi="Calibri" w:eastAsia="SimSun" w:cs="Calibri"/>
                      <w:b/>
                      <w:bCs/>
                      <w:color w:val="FFFFFF"/>
                      <w:kern w:val="2"/>
                      <w:sz w:val="54"/>
                      <w:szCs w:val="54"/>
                      <w:lang w:val="en-US" w:eastAsia="zh-CN"/>
                    </w:rPr>
                    <w:t>Handover Document</w:t>
                  </w:r>
                </w:p>
                <w:bookmarkEnd w:id="17"/>
                <w:p>
                  <w:pPr>
                    <w:pStyle w:val="15"/>
                    <w:rPr>
                      <w:rFonts w:hint="eastAsia" w:eastAsia="SimSun"/>
                      <w:lang w:val="en-US" w:eastAsia="zh-CN"/>
                    </w:rPr>
                  </w:pPr>
                </w:p>
              </w:txbxContent>
            </v:textbox>
          </v:rect>
        </w:pict>
      </w:r>
    </w:p>
    <w:p>
      <w:pPr>
        <w:jc w:val="left"/>
        <w:rPr>
          <w:rFonts w:hint="default" w:ascii="Calibri" w:hAnsi="Calibri" w:cs="Calibri"/>
          <w:i w:val="0"/>
          <w:iCs w:val="0"/>
          <w:sz w:val="24"/>
          <w:szCs w:val="24"/>
          <w:highlight w:val="none"/>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p>
    <w:p>
      <w:pPr>
        <w:jc w:val="left"/>
        <w:rPr>
          <w:rFonts w:hint="default" w:ascii="Calibri" w:hAnsi="Calibri" w:cs="Calibri"/>
          <w:b/>
          <w:bCs/>
          <w:i w:val="0"/>
          <w:iCs w:val="0"/>
          <w:sz w:val="24"/>
          <w:szCs w:val="24"/>
          <w:highlight w:val="none"/>
          <w:lang w:val="en-US"/>
        </w:rPr>
      </w:pPr>
    </w:p>
    <w:p>
      <w:pPr>
        <w:jc w:val="left"/>
        <w:rPr>
          <w:rFonts w:hint="default" w:ascii="Calibri" w:hAnsi="Calibri" w:cs="Calibri"/>
          <w:b/>
          <w:bCs/>
          <w:i w:val="0"/>
          <w:iCs w:val="0"/>
          <w:sz w:val="24"/>
          <w:szCs w:val="24"/>
          <w:highlight w:val="none"/>
          <w:lang w:val="en-US"/>
        </w:rPr>
      </w:pPr>
      <w:r>
        <w:rPr>
          <w:rFonts w:hint="default" w:ascii="Calibri" w:hAnsi="Calibri" w:cs="Calibri"/>
          <w:b/>
          <w:bCs/>
          <w:i w:val="0"/>
          <w:iCs w:val="0"/>
          <w:color w:val="2E75B6" w:themeColor="accent1" w:themeShade="BF"/>
          <w:sz w:val="24"/>
          <w:szCs w:val="24"/>
          <w:highlight w:val="none"/>
          <w:lang w:val="en-US"/>
        </w:rPr>
        <w:t>CONTENTS</w:t>
      </w:r>
    </w:p>
    <w:sdt>
      <w:sdtPr>
        <w:rPr>
          <w:rFonts w:hint="default" w:ascii="Calibri" w:hAnsi="Calibri" w:eastAsia="SimSun" w:cs="Calibri"/>
          <w:sz w:val="24"/>
          <w:szCs w:val="24"/>
          <w:highlight w:val="none"/>
          <w:lang w:val="en-US" w:eastAsia="zh-CN" w:bidi="ar-SA"/>
        </w:rPr>
        <w:id w:val="147455016"/>
        <w15:color w:val="DBDBDB"/>
        <w:docPartObj>
          <w:docPartGallery w:val="Table of Contents"/>
          <w:docPartUnique/>
        </w:docPartObj>
      </w:sdtPr>
      <w:sdtEndPr>
        <w:rPr>
          <w:rFonts w:hint="default" w:ascii="Calibri" w:hAnsi="Calibri" w:cs="Calibri" w:eastAsiaTheme="minorEastAsia"/>
          <w:bCs/>
          <w:i w:val="0"/>
          <w:iCs w:val="0"/>
          <w:color w:val="auto"/>
          <w:sz w:val="24"/>
          <w:szCs w:val="24"/>
          <w:highlight w:val="none"/>
          <w:lang w:val="en-US" w:eastAsia="zh-CN" w:bidi="ar-SA"/>
        </w:rPr>
      </w:sdtEndPr>
      <w:sdtContent>
        <w:p>
          <w:pPr>
            <w:spacing w:before="0" w:beforeLines="0" w:after="0" w:afterLines="0" w:line="240" w:lineRule="auto"/>
            <w:ind w:left="0" w:leftChars="0" w:right="0" w:rightChars="0" w:firstLine="0" w:firstLineChars="0"/>
            <w:jc w:val="center"/>
            <w:rPr>
              <w:rFonts w:hint="default" w:ascii="Calibri" w:hAnsi="Calibri" w:cs="Calibri"/>
              <w:color w:val="auto"/>
              <w:sz w:val="24"/>
              <w:szCs w:val="24"/>
              <w:highlight w:val="none"/>
            </w:rPr>
          </w:pPr>
          <w:bookmarkStart w:id="18" w:name="_GoBack"/>
        </w:p>
        <w:p>
          <w:pPr>
            <w:pStyle w:val="10"/>
            <w:tabs>
              <w:tab w:val="right" w:leader="dot" w:pos="8306"/>
            </w:tabs>
          </w:pPr>
          <w:r>
            <w:rPr>
              <w:rFonts w:hint="default" w:ascii="Calibri" w:hAnsi="Calibri" w:cs="Calibri"/>
              <w:b/>
              <w:bCs/>
              <w:i w:val="0"/>
              <w:iCs w:val="0"/>
              <w:color w:val="auto"/>
              <w:sz w:val="24"/>
              <w:szCs w:val="24"/>
              <w:highlight w:val="none"/>
              <w:lang w:val="en-US"/>
            </w:rPr>
            <w:fldChar w:fldCharType="begin"/>
          </w:r>
          <w:r>
            <w:rPr>
              <w:rFonts w:hint="default" w:ascii="Calibri" w:hAnsi="Calibri" w:cs="Calibri"/>
              <w:b/>
              <w:bCs/>
              <w:i w:val="0"/>
              <w:iCs w:val="0"/>
              <w:color w:val="auto"/>
              <w:sz w:val="24"/>
              <w:szCs w:val="24"/>
              <w:highlight w:val="none"/>
              <w:lang w:val="en-US"/>
            </w:rPr>
            <w:instrText xml:space="preserve">TOC \o "1-1" \h \u </w:instrText>
          </w:r>
          <w:r>
            <w:rPr>
              <w:rFonts w:hint="default" w:ascii="Calibri" w:hAnsi="Calibri" w:cs="Calibri"/>
              <w:b/>
              <w:bCs/>
              <w:i w:val="0"/>
              <w:iCs w:val="0"/>
              <w:color w:val="auto"/>
              <w:sz w:val="24"/>
              <w:szCs w:val="24"/>
              <w:highlight w:val="none"/>
              <w:lang w:val="en-US"/>
            </w:rPr>
            <w:fldChar w:fldCharType="separate"/>
          </w:r>
          <w:r>
            <w:rPr>
              <w:rFonts w:hint="default" w:ascii="Calibri" w:hAnsi="Calibri" w:cs="Calibri"/>
              <w:bCs/>
              <w:i w:val="0"/>
              <w:iCs w:val="0"/>
              <w:color w:val="auto"/>
              <w:szCs w:val="24"/>
              <w:highlight w:val="none"/>
              <w:lang w:val="en-US"/>
            </w:rPr>
            <w:fldChar w:fldCharType="begin"/>
          </w:r>
          <w:r>
            <w:rPr>
              <w:rFonts w:hint="default" w:ascii="Calibri" w:hAnsi="Calibri" w:cs="Calibri"/>
              <w:bCs/>
              <w:i w:val="0"/>
              <w:iCs w:val="0"/>
              <w:szCs w:val="24"/>
              <w:highlight w:val="none"/>
              <w:lang w:val="en-US"/>
            </w:rPr>
            <w:instrText xml:space="preserve"> HYPERLINK \l _Toc29695 </w:instrText>
          </w:r>
          <w:r>
            <w:rPr>
              <w:rFonts w:hint="default" w:ascii="Calibri" w:hAnsi="Calibri" w:cs="Calibri"/>
              <w:bCs/>
              <w:i w:val="0"/>
              <w:iCs w:val="0"/>
              <w:szCs w:val="24"/>
              <w:highlight w:val="none"/>
              <w:lang w:val="en-US"/>
            </w:rPr>
            <w:fldChar w:fldCharType="separate"/>
          </w:r>
          <w:r>
            <w:rPr>
              <w:rFonts w:hint="default" w:ascii="Calibri" w:hAnsi="Calibri" w:cs="Calibri"/>
              <w:bCs/>
              <w:i w:val="0"/>
              <w:iCs w:val="0"/>
              <w:color w:val="044A91" w:themeColor="hyperlink" w:themeShade="BF"/>
              <w:szCs w:val="24"/>
              <w:lang w:val="en-US"/>
            </w:rPr>
            <w:t xml:space="preserve">1. </w:t>
          </w:r>
          <w:r>
            <w:rPr>
              <w:rFonts w:hint="default" w:ascii="Calibri" w:hAnsi="Calibri" w:cs="Calibri"/>
              <w:bCs/>
              <w:i w:val="0"/>
              <w:iCs w:val="0"/>
              <w:color w:val="044A91" w:themeColor="hyperlink" w:themeShade="BF"/>
              <w:szCs w:val="24"/>
              <w:highlight w:val="none"/>
              <w:lang w:val="en-US"/>
            </w:rPr>
            <w:t>TICKET DETAILS</w:t>
          </w:r>
          <w:r>
            <w:tab/>
          </w:r>
          <w:r>
            <w:fldChar w:fldCharType="begin"/>
          </w:r>
          <w:r>
            <w:instrText xml:space="preserve"> PAGEREF _Toc29695 \h </w:instrText>
          </w:r>
          <w:r>
            <w:fldChar w:fldCharType="separate"/>
          </w:r>
          <w:r>
            <w:t>2</w:t>
          </w:r>
          <w:r>
            <w:fldChar w:fldCharType="end"/>
          </w:r>
          <w:r>
            <w:rPr>
              <w:rFonts w:hint="default" w:ascii="Calibri" w:hAnsi="Calibri" w:cs="Calibri"/>
              <w:bCs/>
              <w:i w:val="0"/>
              <w:iCs w:val="0"/>
              <w:color w:val="auto"/>
              <w:szCs w:val="24"/>
              <w:highlight w:val="none"/>
              <w:lang w:val="en-US"/>
            </w:rPr>
            <w:fldChar w:fldCharType="end"/>
          </w:r>
        </w:p>
        <w:p>
          <w:pPr>
            <w:pStyle w:val="10"/>
            <w:tabs>
              <w:tab w:val="right" w:leader="dot" w:pos="8306"/>
            </w:tabs>
          </w:pPr>
          <w:r>
            <w:rPr>
              <w:rFonts w:hint="default" w:ascii="Calibri" w:hAnsi="Calibri" w:cs="Calibri"/>
              <w:bCs/>
              <w:i w:val="0"/>
              <w:iCs w:val="0"/>
              <w:color w:val="auto"/>
              <w:szCs w:val="24"/>
              <w:highlight w:val="none"/>
              <w:lang w:val="en-US"/>
            </w:rPr>
            <w:fldChar w:fldCharType="begin"/>
          </w:r>
          <w:r>
            <w:rPr>
              <w:rFonts w:hint="default" w:ascii="Calibri" w:hAnsi="Calibri" w:cs="Calibri"/>
              <w:bCs/>
              <w:i w:val="0"/>
              <w:iCs w:val="0"/>
              <w:szCs w:val="24"/>
              <w:highlight w:val="none"/>
              <w:lang w:val="en-US"/>
            </w:rPr>
            <w:instrText xml:space="preserve"> HYPERLINK \l _Toc24801 </w:instrText>
          </w:r>
          <w:r>
            <w:rPr>
              <w:rFonts w:hint="default" w:ascii="Calibri" w:hAnsi="Calibri" w:cs="Calibri"/>
              <w:bCs/>
              <w:i w:val="0"/>
              <w:iCs w:val="0"/>
              <w:szCs w:val="24"/>
              <w:highlight w:val="none"/>
              <w:lang w:val="en-US"/>
            </w:rPr>
            <w:fldChar w:fldCharType="separate"/>
          </w:r>
          <w:r>
            <w:rPr>
              <w:rFonts w:hint="default" w:ascii="Calibri" w:hAnsi="Calibri" w:cs="Calibri"/>
              <w:bCs/>
              <w:i w:val="0"/>
              <w:iCs w:val="0"/>
              <w:color w:val="044A91" w:themeColor="hyperlink" w:themeShade="BF"/>
              <w:szCs w:val="24"/>
              <w:lang w:val="en-US"/>
            </w:rPr>
            <w:t xml:space="preserve">2. </w:t>
          </w:r>
          <w:r>
            <w:rPr>
              <w:rFonts w:hint="default" w:ascii="Calibri" w:hAnsi="Calibri" w:cs="Calibri"/>
              <w:bCs/>
              <w:i w:val="0"/>
              <w:iCs w:val="0"/>
              <w:color w:val="044A91" w:themeColor="hyperlink" w:themeShade="BF"/>
              <w:szCs w:val="24"/>
              <w:highlight w:val="none"/>
              <w:lang w:val="en-US"/>
            </w:rPr>
            <w:t>INTRODUCTION</w:t>
          </w:r>
          <w:r>
            <w:tab/>
          </w:r>
          <w:r>
            <w:fldChar w:fldCharType="begin"/>
          </w:r>
          <w:r>
            <w:instrText xml:space="preserve"> PAGEREF _Toc24801 \h </w:instrText>
          </w:r>
          <w:r>
            <w:fldChar w:fldCharType="separate"/>
          </w:r>
          <w:r>
            <w:t>2</w:t>
          </w:r>
          <w:r>
            <w:fldChar w:fldCharType="end"/>
          </w:r>
          <w:r>
            <w:rPr>
              <w:rFonts w:hint="default" w:ascii="Calibri" w:hAnsi="Calibri" w:cs="Calibri"/>
              <w:bCs/>
              <w:i w:val="0"/>
              <w:iCs w:val="0"/>
              <w:color w:val="auto"/>
              <w:szCs w:val="24"/>
              <w:highlight w:val="none"/>
              <w:lang w:val="en-US"/>
            </w:rPr>
            <w:fldChar w:fldCharType="end"/>
          </w:r>
        </w:p>
        <w:p>
          <w:pPr>
            <w:pStyle w:val="10"/>
            <w:tabs>
              <w:tab w:val="right" w:leader="dot" w:pos="8306"/>
            </w:tabs>
          </w:pPr>
          <w:r>
            <w:rPr>
              <w:rFonts w:hint="default" w:ascii="Calibri" w:hAnsi="Calibri" w:cs="Calibri"/>
              <w:bCs/>
              <w:i w:val="0"/>
              <w:iCs w:val="0"/>
              <w:color w:val="auto"/>
              <w:szCs w:val="24"/>
              <w:highlight w:val="none"/>
              <w:lang w:val="en-US"/>
            </w:rPr>
            <w:fldChar w:fldCharType="begin"/>
          </w:r>
          <w:r>
            <w:rPr>
              <w:rFonts w:hint="default" w:ascii="Calibri" w:hAnsi="Calibri" w:cs="Calibri"/>
              <w:bCs/>
              <w:i w:val="0"/>
              <w:iCs w:val="0"/>
              <w:szCs w:val="24"/>
              <w:highlight w:val="none"/>
              <w:lang w:val="en-US"/>
            </w:rPr>
            <w:instrText xml:space="preserve"> HYPERLINK \l _Toc4362 </w:instrText>
          </w:r>
          <w:r>
            <w:rPr>
              <w:rFonts w:hint="default" w:ascii="Calibri" w:hAnsi="Calibri" w:cs="Calibri"/>
              <w:bCs/>
              <w:i w:val="0"/>
              <w:iCs w:val="0"/>
              <w:szCs w:val="24"/>
              <w:highlight w:val="none"/>
              <w:lang w:val="en-US"/>
            </w:rPr>
            <w:fldChar w:fldCharType="separate"/>
          </w:r>
          <w:r>
            <w:rPr>
              <w:rFonts w:hint="default" w:ascii="Calibri" w:hAnsi="Calibri" w:cs="Calibri"/>
              <w:bCs/>
              <w:i w:val="0"/>
              <w:iCs w:val="0"/>
              <w:color w:val="044A91" w:themeColor="hyperlink" w:themeShade="BF"/>
              <w:szCs w:val="24"/>
              <w:lang w:val="en-US"/>
            </w:rPr>
            <w:t xml:space="preserve">3. </w:t>
          </w:r>
          <w:r>
            <w:rPr>
              <w:rFonts w:hint="default" w:ascii="Calibri" w:hAnsi="Calibri" w:cs="Calibri"/>
              <w:bCs/>
              <w:i w:val="0"/>
              <w:iCs w:val="0"/>
              <w:color w:val="044A91" w:themeColor="hyperlink" w:themeShade="BF"/>
              <w:szCs w:val="24"/>
              <w:highlight w:val="none"/>
              <w:lang w:val="en-US"/>
            </w:rPr>
            <w:t>BUSINESS REQUIREMENT</w:t>
          </w:r>
          <w:r>
            <w:tab/>
          </w:r>
          <w:r>
            <w:fldChar w:fldCharType="begin"/>
          </w:r>
          <w:r>
            <w:instrText xml:space="preserve"> PAGEREF _Toc4362 \h </w:instrText>
          </w:r>
          <w:r>
            <w:fldChar w:fldCharType="separate"/>
          </w:r>
          <w:r>
            <w:t>2</w:t>
          </w:r>
          <w:r>
            <w:fldChar w:fldCharType="end"/>
          </w:r>
          <w:r>
            <w:rPr>
              <w:rFonts w:hint="default" w:ascii="Calibri" w:hAnsi="Calibri" w:cs="Calibri"/>
              <w:bCs/>
              <w:i w:val="0"/>
              <w:iCs w:val="0"/>
              <w:color w:val="auto"/>
              <w:szCs w:val="24"/>
              <w:highlight w:val="none"/>
              <w:lang w:val="en-US"/>
            </w:rPr>
            <w:fldChar w:fldCharType="end"/>
          </w:r>
        </w:p>
        <w:p>
          <w:pPr>
            <w:pStyle w:val="10"/>
            <w:tabs>
              <w:tab w:val="right" w:leader="dot" w:pos="8306"/>
            </w:tabs>
          </w:pPr>
          <w:r>
            <w:rPr>
              <w:rFonts w:hint="default" w:ascii="Calibri" w:hAnsi="Calibri" w:cs="Calibri"/>
              <w:bCs/>
              <w:i w:val="0"/>
              <w:iCs w:val="0"/>
              <w:color w:val="auto"/>
              <w:szCs w:val="24"/>
              <w:highlight w:val="none"/>
              <w:lang w:val="en-US"/>
            </w:rPr>
            <w:fldChar w:fldCharType="begin"/>
          </w:r>
          <w:r>
            <w:rPr>
              <w:rFonts w:hint="default" w:ascii="Calibri" w:hAnsi="Calibri" w:cs="Calibri"/>
              <w:bCs/>
              <w:i w:val="0"/>
              <w:iCs w:val="0"/>
              <w:szCs w:val="24"/>
              <w:highlight w:val="none"/>
              <w:lang w:val="en-US"/>
            </w:rPr>
            <w:instrText xml:space="preserve"> HYPERLINK \l _Toc22869 </w:instrText>
          </w:r>
          <w:r>
            <w:rPr>
              <w:rFonts w:hint="default" w:ascii="Calibri" w:hAnsi="Calibri" w:cs="Calibri"/>
              <w:bCs/>
              <w:i w:val="0"/>
              <w:iCs w:val="0"/>
              <w:szCs w:val="24"/>
              <w:highlight w:val="none"/>
              <w:lang w:val="en-US"/>
            </w:rPr>
            <w:fldChar w:fldCharType="separate"/>
          </w:r>
          <w:r>
            <w:rPr>
              <w:rFonts w:hint="default" w:ascii="Calibri" w:hAnsi="Calibri" w:cs="Calibri"/>
              <w:bCs/>
              <w:i w:val="0"/>
              <w:iCs w:val="0"/>
              <w:color w:val="044A91" w:themeColor="hyperlink" w:themeShade="BF"/>
              <w:szCs w:val="24"/>
              <w:lang w:val="en-US"/>
            </w:rPr>
            <w:t xml:space="preserve">4. </w:t>
          </w:r>
          <w:r>
            <w:rPr>
              <w:rFonts w:hint="default" w:ascii="Calibri" w:hAnsi="Calibri" w:cs="Calibri"/>
              <w:bCs/>
              <w:i w:val="0"/>
              <w:iCs w:val="0"/>
              <w:color w:val="044A91" w:themeColor="hyperlink" w:themeShade="BF"/>
              <w:szCs w:val="24"/>
              <w:highlight w:val="none"/>
              <w:lang w:val="en-US"/>
            </w:rPr>
            <w:t>SCOPE</w:t>
          </w:r>
          <w:r>
            <w:tab/>
          </w:r>
          <w:r>
            <w:fldChar w:fldCharType="begin"/>
          </w:r>
          <w:r>
            <w:instrText xml:space="preserve"> PAGEREF _Toc22869 \h </w:instrText>
          </w:r>
          <w:r>
            <w:fldChar w:fldCharType="separate"/>
          </w:r>
          <w:r>
            <w:t>3</w:t>
          </w:r>
          <w:r>
            <w:fldChar w:fldCharType="end"/>
          </w:r>
          <w:r>
            <w:rPr>
              <w:rFonts w:hint="default" w:ascii="Calibri" w:hAnsi="Calibri" w:cs="Calibri"/>
              <w:bCs/>
              <w:i w:val="0"/>
              <w:iCs w:val="0"/>
              <w:color w:val="auto"/>
              <w:szCs w:val="24"/>
              <w:highlight w:val="none"/>
              <w:lang w:val="en-US"/>
            </w:rPr>
            <w:fldChar w:fldCharType="end"/>
          </w:r>
        </w:p>
        <w:p>
          <w:pPr>
            <w:pStyle w:val="10"/>
            <w:tabs>
              <w:tab w:val="right" w:leader="dot" w:pos="8306"/>
            </w:tabs>
          </w:pPr>
          <w:r>
            <w:rPr>
              <w:rFonts w:hint="default" w:ascii="Calibri" w:hAnsi="Calibri" w:cs="Calibri"/>
              <w:bCs/>
              <w:i w:val="0"/>
              <w:iCs w:val="0"/>
              <w:color w:val="auto"/>
              <w:szCs w:val="24"/>
              <w:highlight w:val="none"/>
              <w:lang w:val="en-US"/>
            </w:rPr>
            <w:fldChar w:fldCharType="begin"/>
          </w:r>
          <w:r>
            <w:rPr>
              <w:rFonts w:hint="default" w:ascii="Calibri" w:hAnsi="Calibri" w:cs="Calibri"/>
              <w:bCs/>
              <w:i w:val="0"/>
              <w:iCs w:val="0"/>
              <w:szCs w:val="24"/>
              <w:highlight w:val="none"/>
              <w:lang w:val="en-US"/>
            </w:rPr>
            <w:instrText xml:space="preserve"> HYPERLINK \l _Toc32398 </w:instrText>
          </w:r>
          <w:r>
            <w:rPr>
              <w:rFonts w:hint="default" w:ascii="Calibri" w:hAnsi="Calibri" w:cs="Calibri"/>
              <w:bCs/>
              <w:i w:val="0"/>
              <w:iCs w:val="0"/>
              <w:szCs w:val="24"/>
              <w:highlight w:val="none"/>
              <w:lang w:val="en-US"/>
            </w:rPr>
            <w:fldChar w:fldCharType="separate"/>
          </w:r>
          <w:r>
            <w:rPr>
              <w:rFonts w:hint="default" w:ascii="Calibri" w:hAnsi="Calibri" w:cs="Calibri"/>
              <w:bCs/>
              <w:i w:val="0"/>
              <w:iCs w:val="0"/>
              <w:color w:val="044A91" w:themeColor="hyperlink" w:themeShade="BF"/>
              <w:szCs w:val="24"/>
              <w:lang w:val="en-US"/>
            </w:rPr>
            <w:t xml:space="preserve">5. </w:t>
          </w:r>
          <w:r>
            <w:rPr>
              <w:rFonts w:hint="default" w:ascii="Calibri" w:hAnsi="Calibri" w:cs="Calibri"/>
              <w:bCs/>
              <w:i w:val="0"/>
              <w:iCs w:val="0"/>
              <w:color w:val="044A91" w:themeColor="hyperlink" w:themeShade="BF"/>
              <w:szCs w:val="24"/>
              <w:highlight w:val="none"/>
              <w:lang w:val="en-US"/>
            </w:rPr>
            <w:t>BUSINESS &amp; SYSTEM RULES</w:t>
          </w:r>
          <w:r>
            <w:tab/>
          </w:r>
          <w:r>
            <w:fldChar w:fldCharType="begin"/>
          </w:r>
          <w:r>
            <w:instrText xml:space="preserve"> PAGEREF _Toc32398 \h </w:instrText>
          </w:r>
          <w:r>
            <w:fldChar w:fldCharType="separate"/>
          </w:r>
          <w:r>
            <w:t>4</w:t>
          </w:r>
          <w:r>
            <w:fldChar w:fldCharType="end"/>
          </w:r>
          <w:r>
            <w:rPr>
              <w:rFonts w:hint="default" w:ascii="Calibri" w:hAnsi="Calibri" w:cs="Calibri"/>
              <w:bCs/>
              <w:i w:val="0"/>
              <w:iCs w:val="0"/>
              <w:color w:val="auto"/>
              <w:szCs w:val="24"/>
              <w:highlight w:val="none"/>
              <w:lang w:val="en-US"/>
            </w:rPr>
            <w:fldChar w:fldCharType="end"/>
          </w:r>
        </w:p>
        <w:p>
          <w:pPr>
            <w:pStyle w:val="10"/>
            <w:tabs>
              <w:tab w:val="right" w:leader="dot" w:pos="8306"/>
            </w:tabs>
          </w:pPr>
          <w:r>
            <w:rPr>
              <w:rFonts w:hint="default" w:ascii="Calibri" w:hAnsi="Calibri" w:cs="Calibri"/>
              <w:bCs/>
              <w:i w:val="0"/>
              <w:iCs w:val="0"/>
              <w:color w:val="auto"/>
              <w:szCs w:val="24"/>
              <w:highlight w:val="none"/>
              <w:lang w:val="en-US"/>
            </w:rPr>
            <w:fldChar w:fldCharType="begin"/>
          </w:r>
          <w:r>
            <w:rPr>
              <w:rFonts w:hint="default" w:ascii="Calibri" w:hAnsi="Calibri" w:cs="Calibri"/>
              <w:bCs/>
              <w:i w:val="0"/>
              <w:iCs w:val="0"/>
              <w:szCs w:val="24"/>
              <w:highlight w:val="none"/>
              <w:lang w:val="en-US"/>
            </w:rPr>
            <w:instrText xml:space="preserve"> HYPERLINK \l _Toc15174 </w:instrText>
          </w:r>
          <w:r>
            <w:rPr>
              <w:rFonts w:hint="default" w:ascii="Calibri" w:hAnsi="Calibri" w:cs="Calibri"/>
              <w:bCs/>
              <w:i w:val="0"/>
              <w:iCs w:val="0"/>
              <w:szCs w:val="24"/>
              <w:highlight w:val="none"/>
              <w:lang w:val="en-US"/>
            </w:rPr>
            <w:fldChar w:fldCharType="separate"/>
          </w:r>
          <w:r>
            <w:rPr>
              <w:rFonts w:hint="default" w:ascii="Calibri" w:hAnsi="Calibri" w:cs="Calibri"/>
              <w:bCs/>
              <w:i w:val="0"/>
              <w:iCs w:val="0"/>
              <w:color w:val="044A91" w:themeColor="hyperlink" w:themeShade="BF"/>
              <w:szCs w:val="24"/>
              <w:lang w:val="en-US"/>
            </w:rPr>
            <w:t xml:space="preserve">6. </w:t>
          </w:r>
          <w:r>
            <w:rPr>
              <w:rFonts w:hint="default" w:ascii="Calibri" w:hAnsi="Calibri" w:cs="Calibri"/>
              <w:bCs/>
              <w:i w:val="0"/>
              <w:iCs w:val="0"/>
              <w:color w:val="044A91" w:themeColor="hyperlink" w:themeShade="BF"/>
              <w:szCs w:val="24"/>
              <w:highlight w:val="none"/>
              <w:lang w:val="en-US"/>
            </w:rPr>
            <w:t>ABBREVIATIONS &amp; TERMS</w:t>
          </w:r>
          <w:r>
            <w:tab/>
          </w:r>
          <w:r>
            <w:fldChar w:fldCharType="begin"/>
          </w:r>
          <w:r>
            <w:instrText xml:space="preserve"> PAGEREF _Toc15174 \h </w:instrText>
          </w:r>
          <w:r>
            <w:fldChar w:fldCharType="separate"/>
          </w:r>
          <w:r>
            <w:t>4</w:t>
          </w:r>
          <w:r>
            <w:fldChar w:fldCharType="end"/>
          </w:r>
          <w:r>
            <w:rPr>
              <w:rFonts w:hint="default" w:ascii="Calibri" w:hAnsi="Calibri" w:cs="Calibri"/>
              <w:bCs/>
              <w:i w:val="0"/>
              <w:iCs w:val="0"/>
              <w:color w:val="auto"/>
              <w:szCs w:val="24"/>
              <w:highlight w:val="none"/>
              <w:lang w:val="en-US"/>
            </w:rPr>
            <w:fldChar w:fldCharType="end"/>
          </w:r>
        </w:p>
        <w:p>
          <w:pPr>
            <w:pStyle w:val="10"/>
            <w:tabs>
              <w:tab w:val="right" w:leader="dot" w:pos="8306"/>
            </w:tabs>
          </w:pPr>
          <w:r>
            <w:rPr>
              <w:rFonts w:hint="default" w:ascii="Calibri" w:hAnsi="Calibri" w:cs="Calibri"/>
              <w:bCs/>
              <w:i w:val="0"/>
              <w:iCs w:val="0"/>
              <w:color w:val="auto"/>
              <w:szCs w:val="24"/>
              <w:highlight w:val="none"/>
              <w:lang w:val="en-US"/>
            </w:rPr>
            <w:fldChar w:fldCharType="begin"/>
          </w:r>
          <w:r>
            <w:rPr>
              <w:rFonts w:hint="default" w:ascii="Calibri" w:hAnsi="Calibri" w:cs="Calibri"/>
              <w:bCs/>
              <w:i w:val="0"/>
              <w:iCs w:val="0"/>
              <w:szCs w:val="24"/>
              <w:highlight w:val="none"/>
              <w:lang w:val="en-US"/>
            </w:rPr>
            <w:instrText xml:space="preserve"> HYPERLINK \l _Toc19432 </w:instrText>
          </w:r>
          <w:r>
            <w:rPr>
              <w:rFonts w:hint="default" w:ascii="Calibri" w:hAnsi="Calibri" w:cs="Calibri"/>
              <w:bCs/>
              <w:i w:val="0"/>
              <w:iCs w:val="0"/>
              <w:szCs w:val="24"/>
              <w:highlight w:val="none"/>
              <w:lang w:val="en-US"/>
            </w:rPr>
            <w:fldChar w:fldCharType="separate"/>
          </w:r>
          <w:r>
            <w:rPr>
              <w:rFonts w:hint="default" w:ascii="Calibri" w:hAnsi="Calibri" w:cs="Calibri"/>
              <w:bCs/>
              <w:i w:val="0"/>
              <w:iCs w:val="0"/>
              <w:color w:val="044A91" w:themeColor="hyperlink" w:themeShade="BF"/>
              <w:szCs w:val="24"/>
              <w:lang w:val="en-US"/>
            </w:rPr>
            <w:t xml:space="preserve">7. </w:t>
          </w:r>
          <w:r>
            <w:rPr>
              <w:rFonts w:hint="default" w:ascii="Calibri" w:hAnsi="Calibri" w:cs="Calibri"/>
              <w:bCs/>
              <w:i w:val="0"/>
              <w:iCs w:val="0"/>
              <w:color w:val="044A91" w:themeColor="hyperlink" w:themeShade="BF"/>
              <w:szCs w:val="24"/>
              <w:highlight w:val="none"/>
              <w:lang w:val="en-US"/>
            </w:rPr>
            <w:t>GRAPHICAL REPRESENTATION</w:t>
          </w:r>
          <w:r>
            <w:tab/>
          </w:r>
          <w:r>
            <w:fldChar w:fldCharType="begin"/>
          </w:r>
          <w:r>
            <w:instrText xml:space="preserve"> PAGEREF _Toc19432 \h </w:instrText>
          </w:r>
          <w:r>
            <w:fldChar w:fldCharType="separate"/>
          </w:r>
          <w:r>
            <w:t>4</w:t>
          </w:r>
          <w:r>
            <w:fldChar w:fldCharType="end"/>
          </w:r>
          <w:r>
            <w:rPr>
              <w:rFonts w:hint="default" w:ascii="Calibri" w:hAnsi="Calibri" w:cs="Calibri"/>
              <w:bCs/>
              <w:i w:val="0"/>
              <w:iCs w:val="0"/>
              <w:color w:val="auto"/>
              <w:szCs w:val="24"/>
              <w:highlight w:val="none"/>
              <w:lang w:val="en-US"/>
            </w:rPr>
            <w:fldChar w:fldCharType="end"/>
          </w:r>
        </w:p>
        <w:p>
          <w:pPr>
            <w:pStyle w:val="10"/>
            <w:tabs>
              <w:tab w:val="right" w:leader="dot" w:pos="8306"/>
            </w:tabs>
          </w:pPr>
          <w:r>
            <w:rPr>
              <w:rFonts w:hint="default" w:ascii="Calibri" w:hAnsi="Calibri" w:cs="Calibri"/>
              <w:bCs/>
              <w:i w:val="0"/>
              <w:iCs w:val="0"/>
              <w:color w:val="auto"/>
              <w:szCs w:val="24"/>
              <w:highlight w:val="none"/>
              <w:lang w:val="en-US"/>
            </w:rPr>
            <w:fldChar w:fldCharType="begin"/>
          </w:r>
          <w:r>
            <w:rPr>
              <w:rFonts w:hint="default" w:ascii="Calibri" w:hAnsi="Calibri" w:cs="Calibri"/>
              <w:bCs/>
              <w:i w:val="0"/>
              <w:iCs w:val="0"/>
              <w:szCs w:val="24"/>
              <w:highlight w:val="none"/>
              <w:lang w:val="en-US"/>
            </w:rPr>
            <w:instrText xml:space="preserve"> HYPERLINK \l _Toc8661 </w:instrText>
          </w:r>
          <w:r>
            <w:rPr>
              <w:rFonts w:hint="default" w:ascii="Calibri" w:hAnsi="Calibri" w:cs="Calibri"/>
              <w:bCs/>
              <w:i w:val="0"/>
              <w:iCs w:val="0"/>
              <w:szCs w:val="24"/>
              <w:highlight w:val="none"/>
              <w:lang w:val="en-US"/>
            </w:rPr>
            <w:fldChar w:fldCharType="separate"/>
          </w:r>
          <w:r>
            <w:rPr>
              <w:rFonts w:hint="default" w:ascii="Calibri" w:hAnsi="Calibri" w:cs="Calibri"/>
              <w:bCs/>
              <w:i w:val="0"/>
              <w:iCs w:val="0"/>
              <w:color w:val="044A91" w:themeColor="hyperlink" w:themeShade="BF"/>
              <w:szCs w:val="24"/>
              <w:lang w:val="en-US"/>
            </w:rPr>
            <w:t xml:space="preserve">8. </w:t>
          </w:r>
          <w:r>
            <w:rPr>
              <w:rFonts w:hint="default" w:ascii="Calibri" w:hAnsi="Calibri" w:cs="Calibri"/>
              <w:bCs/>
              <w:i w:val="0"/>
              <w:iCs w:val="0"/>
              <w:color w:val="044A91" w:themeColor="hyperlink" w:themeShade="BF"/>
              <w:szCs w:val="24"/>
              <w:highlight w:val="none"/>
              <w:lang w:val="en-US"/>
            </w:rPr>
            <w:t>DEVELOPED SYSTEM</w:t>
          </w:r>
          <w:r>
            <w:tab/>
          </w:r>
          <w:r>
            <w:fldChar w:fldCharType="begin"/>
          </w:r>
          <w:r>
            <w:instrText xml:space="preserve"> PAGEREF _Toc8661 \h </w:instrText>
          </w:r>
          <w:r>
            <w:fldChar w:fldCharType="separate"/>
          </w:r>
          <w:r>
            <w:t>5</w:t>
          </w:r>
          <w:r>
            <w:fldChar w:fldCharType="end"/>
          </w:r>
          <w:r>
            <w:rPr>
              <w:rFonts w:hint="default" w:ascii="Calibri" w:hAnsi="Calibri" w:cs="Calibri"/>
              <w:bCs/>
              <w:i w:val="0"/>
              <w:iCs w:val="0"/>
              <w:color w:val="auto"/>
              <w:szCs w:val="24"/>
              <w:highlight w:val="none"/>
              <w:lang w:val="en-US"/>
            </w:rPr>
            <w:fldChar w:fldCharType="end"/>
          </w:r>
        </w:p>
        <w:p>
          <w:pPr>
            <w:pStyle w:val="10"/>
            <w:tabs>
              <w:tab w:val="right" w:leader="dot" w:pos="8306"/>
            </w:tabs>
          </w:pPr>
          <w:r>
            <w:rPr>
              <w:rFonts w:hint="default" w:ascii="Calibri" w:hAnsi="Calibri" w:cs="Calibri"/>
              <w:bCs/>
              <w:i w:val="0"/>
              <w:iCs w:val="0"/>
              <w:color w:val="auto"/>
              <w:szCs w:val="24"/>
              <w:highlight w:val="none"/>
              <w:lang w:val="en-US"/>
            </w:rPr>
            <w:fldChar w:fldCharType="begin"/>
          </w:r>
          <w:r>
            <w:rPr>
              <w:rFonts w:hint="default" w:ascii="Calibri" w:hAnsi="Calibri" w:cs="Calibri"/>
              <w:bCs/>
              <w:i w:val="0"/>
              <w:iCs w:val="0"/>
              <w:szCs w:val="24"/>
              <w:highlight w:val="none"/>
              <w:lang w:val="en-US"/>
            </w:rPr>
            <w:instrText xml:space="preserve"> HYPERLINK \l _Toc13313 </w:instrText>
          </w:r>
          <w:r>
            <w:rPr>
              <w:rFonts w:hint="default" w:ascii="Calibri" w:hAnsi="Calibri" w:cs="Calibri"/>
              <w:bCs/>
              <w:i w:val="0"/>
              <w:iCs w:val="0"/>
              <w:szCs w:val="24"/>
              <w:highlight w:val="none"/>
              <w:lang w:val="en-US"/>
            </w:rPr>
            <w:fldChar w:fldCharType="separate"/>
          </w:r>
          <w:r>
            <w:rPr>
              <w:rFonts w:hint="default" w:ascii="Calibri" w:hAnsi="Calibri" w:cs="Calibri"/>
              <w:bCs/>
              <w:i w:val="0"/>
              <w:iCs w:val="0"/>
              <w:color w:val="044A91" w:themeColor="hyperlink" w:themeShade="BF"/>
              <w:szCs w:val="24"/>
              <w:lang w:val="en-US"/>
            </w:rPr>
            <w:t xml:space="preserve">9. </w:t>
          </w:r>
          <w:r>
            <w:rPr>
              <w:rFonts w:hint="default" w:ascii="Calibri" w:hAnsi="Calibri" w:cs="Calibri"/>
              <w:bCs/>
              <w:i w:val="0"/>
              <w:iCs w:val="0"/>
              <w:color w:val="044A91" w:themeColor="hyperlink" w:themeShade="BF"/>
              <w:szCs w:val="24"/>
              <w:highlight w:val="none"/>
              <w:lang w:val="en-US"/>
            </w:rPr>
            <w:t>REFERENCES OF THE USERS</w:t>
          </w:r>
          <w:r>
            <w:tab/>
          </w:r>
          <w:r>
            <w:fldChar w:fldCharType="begin"/>
          </w:r>
          <w:r>
            <w:instrText xml:space="preserve"> PAGEREF _Toc13313 \h </w:instrText>
          </w:r>
          <w:r>
            <w:fldChar w:fldCharType="separate"/>
          </w:r>
          <w:r>
            <w:t>8</w:t>
          </w:r>
          <w:r>
            <w:fldChar w:fldCharType="end"/>
          </w:r>
          <w:r>
            <w:rPr>
              <w:rFonts w:hint="default" w:ascii="Calibri" w:hAnsi="Calibri" w:cs="Calibri"/>
              <w:bCs/>
              <w:i w:val="0"/>
              <w:iCs w:val="0"/>
              <w:color w:val="auto"/>
              <w:szCs w:val="24"/>
              <w:highlight w:val="none"/>
              <w:lang w:val="en-US"/>
            </w:rPr>
            <w:fldChar w:fldCharType="end"/>
          </w:r>
        </w:p>
        <w:p>
          <w:pPr>
            <w:jc w:val="left"/>
            <w:outlineLvl w:val="9"/>
            <w:rPr>
              <w:rFonts w:hint="default" w:ascii="Calibri" w:hAnsi="Calibri" w:cs="Calibri"/>
              <w:b/>
              <w:bCs/>
              <w:i w:val="0"/>
              <w:iCs w:val="0"/>
              <w:sz w:val="24"/>
              <w:szCs w:val="24"/>
              <w:highlight w:val="none"/>
              <w:lang w:val="en-US"/>
            </w:rPr>
          </w:pPr>
          <w:r>
            <w:rPr>
              <w:rFonts w:hint="default" w:ascii="Calibri" w:hAnsi="Calibri" w:cs="Calibri"/>
              <w:bCs/>
              <w:i w:val="0"/>
              <w:iCs w:val="0"/>
              <w:color w:val="auto"/>
              <w:szCs w:val="24"/>
              <w:highlight w:val="none"/>
              <w:lang w:val="en-US"/>
            </w:rPr>
            <w:fldChar w:fldCharType="end"/>
          </w:r>
          <w:bookmarkEnd w:id="18"/>
        </w:p>
      </w:sdtContent>
    </w:sdt>
    <w:p>
      <w:pPr>
        <w:numPr>
          <w:ilvl w:val="0"/>
          <w:numId w:val="1"/>
        </w:numPr>
        <w:jc w:val="left"/>
        <w:outlineLvl w:val="0"/>
        <w:rPr>
          <w:rFonts w:hint="default" w:ascii="Calibri" w:hAnsi="Calibri" w:cs="Calibri"/>
          <w:b/>
          <w:bCs/>
          <w:i w:val="0"/>
          <w:iCs w:val="0"/>
          <w:color w:val="2E75B6" w:themeColor="accent1" w:themeShade="BF"/>
          <w:sz w:val="24"/>
          <w:szCs w:val="24"/>
          <w:highlight w:val="none"/>
          <w:lang w:val="en-US"/>
        </w:rPr>
      </w:pPr>
      <w:bookmarkStart w:id="0" w:name="_Toc23353"/>
      <w:bookmarkStart w:id="1" w:name="_Toc29695"/>
      <w:r>
        <w:rPr>
          <w:rFonts w:hint="default" w:ascii="Calibri" w:hAnsi="Calibri" w:cs="Calibri"/>
          <w:b/>
          <w:bCs/>
          <w:i w:val="0"/>
          <w:iCs w:val="0"/>
          <w:color w:val="2E75B6" w:themeColor="accent1" w:themeShade="BF"/>
          <w:sz w:val="24"/>
          <w:szCs w:val="24"/>
          <w:highlight w:val="none"/>
          <w:lang w:val="en-US"/>
        </w:rPr>
        <w:t>TICKET DETAILS</w:t>
      </w:r>
      <w:bookmarkEnd w:id="0"/>
      <w:bookmarkEnd w:id="1"/>
    </w:p>
    <w:tbl>
      <w:tblPr>
        <w:tblStyle w:val="9"/>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Ticket ID</w:t>
            </w:r>
          </w:p>
        </w:tc>
        <w:tc>
          <w:tcPr>
            <w:tcW w:w="415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TT14040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Ticket description</w:t>
            </w:r>
          </w:p>
        </w:tc>
        <w:tc>
          <w:tcPr>
            <w:tcW w:w="415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Bill Checking Transaction madhe bill payment la detana padm madhil ledger cha balance connect us la show zala pahije &amp; jevd payment deyil tevda balance less zala pahije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Created by</w:t>
            </w:r>
          </w:p>
        </w:tc>
        <w:tc>
          <w:tcPr>
            <w:tcW w:w="415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Tushar Koratkar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Created on</w:t>
            </w:r>
          </w:p>
        </w:tc>
        <w:tc>
          <w:tcPr>
            <w:tcW w:w="415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12/07/2023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 xml:space="preserve">Priority </w:t>
            </w:r>
          </w:p>
        </w:tc>
        <w:tc>
          <w:tcPr>
            <w:tcW w:w="415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Very high</w:t>
            </w:r>
          </w:p>
        </w:tc>
      </w:tr>
    </w:tbl>
    <w:p>
      <w:pPr>
        <w:jc w:val="left"/>
        <w:rPr>
          <w:rFonts w:hint="default" w:ascii="Calibri" w:hAnsi="Calibri" w:cs="Calibri"/>
          <w:b/>
          <w:bCs/>
          <w:i w:val="0"/>
          <w:iCs w:val="0"/>
          <w:sz w:val="24"/>
          <w:szCs w:val="24"/>
          <w:highlight w:val="none"/>
          <w:lang w:val="en-US"/>
        </w:rPr>
      </w:pPr>
    </w:p>
    <w:p>
      <w:pPr>
        <w:numPr>
          <w:ilvl w:val="0"/>
          <w:numId w:val="1"/>
        </w:numPr>
        <w:ind w:left="0" w:leftChars="0" w:firstLine="0" w:firstLineChars="0"/>
        <w:jc w:val="left"/>
        <w:outlineLvl w:val="0"/>
        <w:rPr>
          <w:rFonts w:hint="default" w:ascii="Calibri" w:hAnsi="Calibri" w:cs="Calibri"/>
          <w:b/>
          <w:bCs/>
          <w:i w:val="0"/>
          <w:iCs w:val="0"/>
          <w:color w:val="2E75B6" w:themeColor="accent1" w:themeShade="BF"/>
          <w:sz w:val="24"/>
          <w:szCs w:val="24"/>
          <w:highlight w:val="none"/>
          <w:lang w:val="en-US"/>
        </w:rPr>
      </w:pPr>
      <w:bookmarkStart w:id="2" w:name="_Toc19520"/>
      <w:bookmarkStart w:id="3" w:name="_Toc24801"/>
      <w:r>
        <w:rPr>
          <w:rFonts w:hint="default" w:ascii="Calibri" w:hAnsi="Calibri" w:cs="Calibri"/>
          <w:b/>
          <w:bCs/>
          <w:i w:val="0"/>
          <w:iCs w:val="0"/>
          <w:color w:val="2E75B6" w:themeColor="accent1" w:themeShade="BF"/>
          <w:sz w:val="24"/>
          <w:szCs w:val="24"/>
          <w:highlight w:val="none"/>
          <w:lang w:val="en-US"/>
        </w:rPr>
        <w:t>INTRODUCTION</w:t>
      </w:r>
      <w:bookmarkEnd w:id="2"/>
      <w:bookmarkEnd w:id="3"/>
    </w:p>
    <w:p>
      <w:pPr>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Introducing "Bill Connect US": a seamless system that simplifies bill management for users. With this innovative platform, users can effortlessly submit vendor bills and facilitate swift payment processing. All payment records are meticulously maintained and audited to ensure transparency.</w:t>
      </w:r>
    </w:p>
    <w:p>
      <w:pPr>
        <w:jc w:val="left"/>
        <w:rPr>
          <w:rFonts w:hint="default" w:ascii="Calibri" w:hAnsi="Calibri" w:cs="Calibri"/>
          <w:b w:val="0"/>
          <w:bCs w:val="0"/>
          <w:i w:val="0"/>
          <w:iCs w:val="0"/>
          <w:sz w:val="24"/>
          <w:szCs w:val="24"/>
          <w:highlight w:val="none"/>
          <w:lang w:val="en-US"/>
        </w:rPr>
      </w:pPr>
    </w:p>
    <w:p>
      <w:pPr>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Integrating with Padm, "Bill Connect US" offers an added advantage by displaying the current balance of each vendor. This feature empowers entry users to make informed decisions when submitting bills, as they can analyze the available funds in the Padm account for each vendor. By having visibility into the vendor's balance, users can strategize their bill submissions, avoiding unnecessary work and streamlining the process.</w:t>
      </w:r>
    </w:p>
    <w:p>
      <w:pPr>
        <w:jc w:val="left"/>
        <w:rPr>
          <w:rFonts w:hint="default" w:ascii="Calibri" w:hAnsi="Calibri" w:cs="Calibri"/>
          <w:b w:val="0"/>
          <w:bCs w:val="0"/>
          <w:i w:val="0"/>
          <w:iCs w:val="0"/>
          <w:sz w:val="24"/>
          <w:szCs w:val="24"/>
          <w:highlight w:val="none"/>
          <w:lang w:val="en-US"/>
        </w:rPr>
      </w:pPr>
    </w:p>
    <w:p>
      <w:pPr>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In summary, "Bill Connect US" streamlines bill submissions and payment processing, providing valuable insights into vendor balances through integration with Padm. This empowers entry users to optimize their bill submissions and foster a more efficient workflow.</w:t>
      </w:r>
    </w:p>
    <w:p>
      <w:pPr>
        <w:jc w:val="left"/>
        <w:rPr>
          <w:rFonts w:hint="default" w:ascii="Calibri" w:hAnsi="Calibri" w:cs="Calibri"/>
          <w:b w:val="0"/>
          <w:bCs w:val="0"/>
          <w:i w:val="0"/>
          <w:iCs w:val="0"/>
          <w:sz w:val="24"/>
          <w:szCs w:val="24"/>
          <w:highlight w:val="none"/>
          <w:lang w:val="en-US"/>
        </w:rPr>
      </w:pPr>
    </w:p>
    <w:p>
      <w:pPr>
        <w:numPr>
          <w:ilvl w:val="0"/>
          <w:numId w:val="1"/>
        </w:numPr>
        <w:ind w:left="0" w:leftChars="0" w:firstLine="0" w:firstLineChars="0"/>
        <w:jc w:val="left"/>
        <w:outlineLvl w:val="0"/>
        <w:rPr>
          <w:rFonts w:hint="default" w:ascii="Calibri" w:hAnsi="Calibri" w:cs="Calibri"/>
          <w:b/>
          <w:bCs/>
          <w:i w:val="0"/>
          <w:iCs w:val="0"/>
          <w:color w:val="2E75B6" w:themeColor="accent1" w:themeShade="BF"/>
          <w:sz w:val="24"/>
          <w:szCs w:val="24"/>
          <w:highlight w:val="none"/>
          <w:lang w:val="en-US"/>
        </w:rPr>
      </w:pPr>
      <w:bookmarkStart w:id="4" w:name="_Toc9350"/>
      <w:bookmarkStart w:id="5" w:name="_Toc4362"/>
      <w:r>
        <w:rPr>
          <w:rFonts w:hint="default" w:ascii="Calibri" w:hAnsi="Calibri" w:cs="Calibri"/>
          <w:b/>
          <w:bCs/>
          <w:i w:val="0"/>
          <w:iCs w:val="0"/>
          <w:color w:val="2E75B6" w:themeColor="accent1" w:themeShade="BF"/>
          <w:sz w:val="24"/>
          <w:szCs w:val="24"/>
          <w:highlight w:val="none"/>
          <w:lang w:val="en-US"/>
        </w:rPr>
        <w:t>BUSINESS REQUIREMENT</w:t>
      </w:r>
      <w:bookmarkEnd w:id="4"/>
      <w:bookmarkEnd w:id="5"/>
    </w:p>
    <w:p>
      <w:pPr>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For few specific bill types, user needs provision to check the ledger balance of that vendor in Padm so that they could do the necessary corrections in their bill submission as per ledger balance. </w:t>
      </w:r>
    </w:p>
    <w:p>
      <w:pPr>
        <w:jc w:val="left"/>
        <w:rPr>
          <w:rFonts w:hint="default" w:ascii="Calibri" w:hAnsi="Calibri" w:cs="Calibri"/>
          <w:b w:val="0"/>
          <w:bCs w:val="0"/>
          <w:i w:val="0"/>
          <w:iCs w:val="0"/>
          <w:sz w:val="24"/>
          <w:szCs w:val="24"/>
          <w:highlight w:val="none"/>
          <w:lang w:val="en-US"/>
        </w:rPr>
      </w:pPr>
    </w:p>
    <w:tbl>
      <w:tblPr>
        <w:tblStyle w:val="9"/>
        <w:tblW w:w="83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561"/>
        <w:gridCol w:w="404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Requirement ID</w:t>
            </w:r>
          </w:p>
        </w:tc>
        <w:tc>
          <w:tcPr>
            <w:tcW w:w="1561"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Requirement Name</w:t>
            </w:r>
          </w:p>
        </w:tc>
        <w:tc>
          <w:tcPr>
            <w:tcW w:w="4045"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Short Description</w:t>
            </w:r>
          </w:p>
        </w:tc>
        <w:tc>
          <w:tcPr>
            <w:tcW w:w="1141"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BR001</w:t>
            </w:r>
          </w:p>
        </w:tc>
        <w:tc>
          <w:tcPr>
            <w:tcW w:w="1561"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Bill type master</w:t>
            </w:r>
          </w:p>
        </w:tc>
        <w:tc>
          <w:tcPr>
            <w:tcW w:w="4045"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In bill type master -&gt; add, edit, view action we have to add one checkbox field as ‘Do not consider if less ledger balance’. </w:t>
            </w:r>
          </w:p>
        </w:tc>
        <w:tc>
          <w:tcPr>
            <w:tcW w:w="1141"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BR002</w:t>
            </w:r>
          </w:p>
        </w:tc>
        <w:tc>
          <w:tcPr>
            <w:tcW w:w="1561"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Bill Payments</w:t>
            </w:r>
          </w:p>
        </w:tc>
        <w:tc>
          <w:tcPr>
            <w:tcW w:w="4045"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If ledger balance &lt; total payment of that particular bill type which is checked in bill type master, then such payments shouldn’t be forwarded for payment. </w:t>
            </w:r>
          </w:p>
          <w:p>
            <w:pPr>
              <w:widowControl w:val="0"/>
              <w:shd w:val="clear"/>
              <w:jc w:val="left"/>
              <w:rPr>
                <w:rFonts w:hint="default" w:ascii="Calibri" w:hAnsi="Calibri" w:cs="Calibri"/>
                <w:b w:val="0"/>
                <w:bCs w:val="0"/>
                <w:i w:val="0"/>
                <w:iCs w:val="0"/>
                <w:sz w:val="24"/>
                <w:szCs w:val="24"/>
                <w:highlight w:val="yellow"/>
                <w:vertAlign w:val="baseline"/>
                <w:lang w:val="en-US"/>
              </w:rPr>
            </w:pPr>
          </w:p>
          <w:p>
            <w:pPr>
              <w:widowControl w:val="0"/>
              <w:shd w:val="clear"/>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If ledger balance &lt; total payment of that particular bill type which is not checked in bill type master, then such payments can be or cannot be passed for payment once user chooses it.</w:t>
            </w:r>
          </w:p>
          <w:p>
            <w:pPr>
              <w:widowControl w:val="0"/>
              <w:shd w:val="clear"/>
              <w:jc w:val="left"/>
              <w:rPr>
                <w:rFonts w:hint="default" w:ascii="Calibri" w:hAnsi="Calibri" w:cs="Calibri"/>
                <w:b w:val="0"/>
                <w:bCs w:val="0"/>
                <w:i w:val="0"/>
                <w:iCs w:val="0"/>
                <w:sz w:val="24"/>
                <w:szCs w:val="24"/>
                <w:highlight w:val="yellow"/>
                <w:vertAlign w:val="baseline"/>
                <w:lang w:val="en-US"/>
              </w:rPr>
            </w:pPr>
          </w:p>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If ledger balance &gt; total payment, then consider this payment that means this amount should get forwarded in text file. </w:t>
            </w:r>
          </w:p>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 </w:t>
            </w:r>
          </w:p>
        </w:tc>
        <w:tc>
          <w:tcPr>
            <w:tcW w:w="1141"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BR003</w:t>
            </w:r>
          </w:p>
        </w:tc>
        <w:tc>
          <w:tcPr>
            <w:tcW w:w="1561"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Bill payments -&gt; download payment text file</w:t>
            </w:r>
          </w:p>
        </w:tc>
        <w:tc>
          <w:tcPr>
            <w:tcW w:w="4045"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Entries for which we do not have to consider the payment, those entries shouldn’t be considered or included in text files. </w:t>
            </w:r>
          </w:p>
        </w:tc>
        <w:tc>
          <w:tcPr>
            <w:tcW w:w="1141"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BR004</w:t>
            </w:r>
          </w:p>
        </w:tc>
        <w:tc>
          <w:tcPr>
            <w:tcW w:w="1561"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Bill payments </w:t>
            </w:r>
          </w:p>
        </w:tc>
        <w:tc>
          <w:tcPr>
            <w:tcW w:w="4045"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We need to provide check-box for each bill where it will be disabled based on conditions.</w:t>
            </w:r>
          </w:p>
        </w:tc>
        <w:tc>
          <w:tcPr>
            <w:tcW w:w="1141"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BR005</w:t>
            </w:r>
          </w:p>
        </w:tc>
        <w:tc>
          <w:tcPr>
            <w:tcW w:w="1561"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Bill payments </w:t>
            </w:r>
          </w:p>
        </w:tc>
        <w:tc>
          <w:tcPr>
            <w:tcW w:w="4045"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Display pop up message that ‘These particular bills are not considered for payments as ledger balance of vendor is less for this bill type’ after text file gets downloaded. </w:t>
            </w:r>
          </w:p>
        </w:tc>
        <w:tc>
          <w:tcPr>
            <w:tcW w:w="1141"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Medium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BR006</w:t>
            </w:r>
          </w:p>
        </w:tc>
        <w:tc>
          <w:tcPr>
            <w:tcW w:w="1561"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Bill checking transaction -&gt; payment details</w:t>
            </w:r>
          </w:p>
        </w:tc>
        <w:tc>
          <w:tcPr>
            <w:tcW w:w="4045"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The payments which are not considered for payment, those payments shouldn’t be displayed in downloaded text file and also the status of these payments should remain as it is. (Do not change the status of these payments to confirmation pending as these are not supposed to included in text files)</w:t>
            </w:r>
          </w:p>
        </w:tc>
        <w:tc>
          <w:tcPr>
            <w:tcW w:w="1141"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High</w:t>
            </w:r>
          </w:p>
        </w:tc>
      </w:tr>
    </w:tbl>
    <w:p>
      <w:pPr>
        <w:jc w:val="left"/>
        <w:rPr>
          <w:rFonts w:hint="default" w:ascii="Calibri" w:hAnsi="Calibri" w:cs="Calibri"/>
          <w:b w:val="0"/>
          <w:bCs w:val="0"/>
          <w:i w:val="0"/>
          <w:iCs w:val="0"/>
          <w:sz w:val="24"/>
          <w:szCs w:val="24"/>
          <w:highlight w:val="none"/>
          <w:lang w:val="en-US"/>
        </w:rPr>
      </w:pPr>
    </w:p>
    <w:p>
      <w:pPr>
        <w:numPr>
          <w:ilvl w:val="0"/>
          <w:numId w:val="1"/>
        </w:numPr>
        <w:ind w:left="0" w:leftChars="0" w:firstLine="0" w:firstLineChars="0"/>
        <w:jc w:val="left"/>
        <w:outlineLvl w:val="0"/>
        <w:rPr>
          <w:rFonts w:hint="default" w:ascii="Calibri" w:hAnsi="Calibri" w:cs="Calibri"/>
          <w:b/>
          <w:bCs/>
          <w:i w:val="0"/>
          <w:iCs w:val="0"/>
          <w:sz w:val="24"/>
          <w:szCs w:val="24"/>
          <w:highlight w:val="none"/>
          <w:lang w:val="en-US"/>
        </w:rPr>
      </w:pPr>
      <w:bookmarkStart w:id="6" w:name="_Toc2213"/>
      <w:bookmarkStart w:id="7" w:name="_Toc22869"/>
      <w:r>
        <w:rPr>
          <w:rFonts w:hint="default" w:ascii="Calibri" w:hAnsi="Calibri" w:cs="Calibri"/>
          <w:b/>
          <w:bCs/>
          <w:i w:val="0"/>
          <w:iCs w:val="0"/>
          <w:color w:val="2E75B6" w:themeColor="accent1" w:themeShade="BF"/>
          <w:sz w:val="24"/>
          <w:szCs w:val="24"/>
          <w:highlight w:val="none"/>
          <w:lang w:val="en-US"/>
        </w:rPr>
        <w:t>SCOPE</w:t>
      </w:r>
      <w:bookmarkEnd w:id="6"/>
      <w:bookmarkEnd w:id="7"/>
    </w:p>
    <w:p>
      <w:pPr>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In bill type master, we have to add checkbox field in add, edit and view action as ‘Do not consider if less ledger balance’. The bills / payments whose status is release in bill checking transaction, those bills / payments will be reflected in bill payments as per bill types. Further, the acme balance I.e. ledger balance of the each vendor and each bill type will be compared with the (payment amount + previous confirmation pending bills) in bill payments. Based on conditions, it should include / exclude the payments in text files.  </w:t>
      </w:r>
    </w:p>
    <w:p>
      <w:pPr>
        <w:jc w:val="left"/>
        <w:rPr>
          <w:rFonts w:hint="default" w:ascii="Calibri" w:hAnsi="Calibri" w:cs="Calibri"/>
          <w:b w:val="0"/>
          <w:bCs w:val="0"/>
          <w:i w:val="0"/>
          <w:iCs w:val="0"/>
          <w:sz w:val="24"/>
          <w:szCs w:val="24"/>
          <w:highlight w:val="none"/>
          <w:lang w:val="en-US"/>
        </w:rPr>
      </w:pPr>
    </w:p>
    <w:p>
      <w:pPr>
        <w:numPr>
          <w:ilvl w:val="0"/>
          <w:numId w:val="1"/>
        </w:numPr>
        <w:ind w:left="0" w:leftChars="0" w:firstLine="0" w:firstLineChars="0"/>
        <w:jc w:val="left"/>
        <w:outlineLvl w:val="0"/>
        <w:rPr>
          <w:rFonts w:hint="default" w:ascii="Calibri" w:hAnsi="Calibri" w:cs="Calibri"/>
          <w:b/>
          <w:bCs/>
          <w:i w:val="0"/>
          <w:iCs w:val="0"/>
          <w:sz w:val="24"/>
          <w:szCs w:val="24"/>
          <w:highlight w:val="none"/>
          <w:lang w:val="en-US"/>
        </w:rPr>
      </w:pPr>
      <w:bookmarkStart w:id="8" w:name="_Toc13218"/>
      <w:bookmarkStart w:id="9" w:name="_Toc32398"/>
      <w:r>
        <w:rPr>
          <w:rFonts w:hint="default" w:ascii="Calibri" w:hAnsi="Calibri" w:cs="Calibri"/>
          <w:b/>
          <w:bCs/>
          <w:i w:val="0"/>
          <w:iCs w:val="0"/>
          <w:color w:val="2E75B6" w:themeColor="accent1" w:themeShade="BF"/>
          <w:sz w:val="24"/>
          <w:szCs w:val="24"/>
          <w:highlight w:val="none"/>
          <w:lang w:val="en-US"/>
        </w:rPr>
        <w:t>BUSINESS &amp; SYSTEM RULES</w:t>
      </w:r>
      <w:bookmarkEnd w:id="8"/>
      <w:bookmarkEnd w:id="9"/>
      <w:r>
        <w:rPr>
          <w:rFonts w:hint="default" w:ascii="Calibri" w:hAnsi="Calibri" w:cs="Calibri"/>
          <w:b/>
          <w:bCs/>
          <w:i w:val="0"/>
          <w:iCs w:val="0"/>
          <w:sz w:val="24"/>
          <w:szCs w:val="24"/>
          <w:highlight w:val="none"/>
          <w:lang w:val="en-US"/>
        </w:rPr>
        <w:t xml:space="preserve"> </w:t>
      </w:r>
    </w:p>
    <w:p>
      <w:pPr>
        <w:pStyle w:val="11"/>
        <w:numPr>
          <w:ilvl w:val="0"/>
          <w:numId w:val="2"/>
        </w:numPr>
        <w:ind w:left="420" w:leftChars="0" w:hanging="420" w:firstLineChars="0"/>
        <w:jc w:val="left"/>
        <w:rPr>
          <w:rFonts w:hint="default" w:ascii="Calibri" w:hAnsi="Calibri" w:cs="Calibri"/>
          <w:i w:val="0"/>
          <w:iCs w:val="0"/>
          <w:sz w:val="24"/>
          <w:szCs w:val="24"/>
          <w:highlight w:val="none"/>
        </w:rPr>
      </w:pPr>
      <w:r>
        <w:rPr>
          <w:rFonts w:hint="default" w:ascii="Calibri" w:hAnsi="Calibri" w:cs="Calibri"/>
          <w:i w:val="0"/>
          <w:iCs w:val="0"/>
          <w:sz w:val="24"/>
          <w:szCs w:val="24"/>
          <w:highlight w:val="none"/>
          <w:lang w:val="en-US"/>
        </w:rPr>
        <w:t>User should be registered and logged in to the system.</w:t>
      </w:r>
    </w:p>
    <w:p>
      <w:pPr>
        <w:pStyle w:val="11"/>
        <w:numPr>
          <w:ilvl w:val="0"/>
          <w:numId w:val="2"/>
        </w:numPr>
        <w:ind w:left="420" w:leftChars="0" w:hanging="420" w:firstLineChars="0"/>
        <w:jc w:val="left"/>
        <w:rPr>
          <w:rFonts w:hint="default" w:ascii="Calibri" w:hAnsi="Calibri" w:cs="Calibri"/>
          <w:i w:val="0"/>
          <w:iCs w:val="0"/>
          <w:sz w:val="24"/>
          <w:szCs w:val="24"/>
          <w:highlight w:val="none"/>
          <w:lang w:val="en-US"/>
        </w:rPr>
      </w:pPr>
      <w:r>
        <w:rPr>
          <w:rFonts w:hint="default" w:ascii="Calibri" w:hAnsi="Calibri" w:cs="Calibri"/>
          <w:b w:val="0"/>
          <w:bCs w:val="0"/>
          <w:i w:val="0"/>
          <w:iCs w:val="0"/>
          <w:sz w:val="24"/>
          <w:szCs w:val="24"/>
          <w:highlight w:val="none"/>
          <w:lang w:val="en-US"/>
        </w:rPr>
        <w:t>When user downloads text files at that time, it will display pop up message as “Bill IDs --- are not considered for payment due to less ledger balance currently.” when few of the bills in the list are not included in the downloaded text file.</w:t>
      </w:r>
    </w:p>
    <w:p>
      <w:pPr>
        <w:jc w:val="left"/>
        <w:rPr>
          <w:rFonts w:hint="default" w:ascii="Calibri" w:hAnsi="Calibri" w:cs="Calibri"/>
          <w:b w:val="0"/>
          <w:bCs w:val="0"/>
          <w:i w:val="0"/>
          <w:iCs w:val="0"/>
          <w:sz w:val="24"/>
          <w:szCs w:val="24"/>
          <w:highlight w:val="none"/>
          <w:lang w:val="en-US"/>
        </w:rPr>
      </w:pPr>
    </w:p>
    <w:p>
      <w:pPr>
        <w:numPr>
          <w:ilvl w:val="0"/>
          <w:numId w:val="1"/>
        </w:numPr>
        <w:ind w:left="0" w:leftChars="0" w:firstLine="0" w:firstLineChars="0"/>
        <w:jc w:val="left"/>
        <w:outlineLvl w:val="0"/>
        <w:rPr>
          <w:rFonts w:hint="default" w:ascii="Calibri" w:hAnsi="Calibri" w:cs="Calibri"/>
          <w:b/>
          <w:bCs/>
          <w:i w:val="0"/>
          <w:iCs w:val="0"/>
          <w:sz w:val="24"/>
          <w:szCs w:val="24"/>
          <w:highlight w:val="none"/>
          <w:lang w:val="en-US"/>
        </w:rPr>
      </w:pPr>
      <w:bookmarkStart w:id="10" w:name="_Toc4621"/>
      <w:bookmarkStart w:id="11" w:name="_Toc15174"/>
      <w:r>
        <w:rPr>
          <w:rFonts w:hint="default" w:ascii="Calibri" w:hAnsi="Calibri" w:cs="Calibri"/>
          <w:b/>
          <w:bCs/>
          <w:i w:val="0"/>
          <w:iCs w:val="0"/>
          <w:color w:val="2E75B6" w:themeColor="accent1" w:themeShade="BF"/>
          <w:sz w:val="24"/>
          <w:szCs w:val="24"/>
          <w:highlight w:val="none"/>
          <w:lang w:val="en-US"/>
        </w:rPr>
        <w:t>ABBREVIATIONS &amp; TERMS</w:t>
      </w:r>
      <w:bookmarkEnd w:id="10"/>
      <w:bookmarkEnd w:id="11"/>
    </w:p>
    <w:p>
      <w:pPr>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Dr - Debit (we have to take from vendor)</w:t>
      </w:r>
    </w:p>
    <w:p>
      <w:pPr>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Cr - Credit (we have to pay to vendor)</w:t>
      </w:r>
    </w:p>
    <w:p>
      <w:pPr>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BC ID - Bill Checking ID</w:t>
      </w:r>
    </w:p>
    <w:p>
      <w:pPr>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IFSC code - Indian financial system code</w:t>
      </w:r>
    </w:p>
    <w:p>
      <w:pPr>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UTR number - Unique Transaction Reference</w:t>
      </w:r>
    </w:p>
    <w:p>
      <w:pPr>
        <w:jc w:val="left"/>
        <w:rPr>
          <w:rFonts w:hint="default" w:ascii="Calibri" w:hAnsi="Calibri" w:cs="Calibri"/>
          <w:b/>
          <w:bCs/>
          <w:i w:val="0"/>
          <w:iCs w:val="0"/>
          <w:color w:val="2E75B6" w:themeColor="accent1" w:themeShade="BF"/>
          <w:sz w:val="24"/>
          <w:szCs w:val="24"/>
          <w:highlight w:val="none"/>
          <w:lang w:val="en-US"/>
        </w:rPr>
      </w:pPr>
      <w:r>
        <w:rPr>
          <w:rFonts w:hint="default" w:ascii="Calibri" w:hAnsi="Calibri" w:cs="Calibri"/>
          <w:b w:val="0"/>
          <w:bCs w:val="0"/>
          <w:i w:val="0"/>
          <w:iCs w:val="0"/>
          <w:sz w:val="24"/>
          <w:szCs w:val="24"/>
          <w:highlight w:val="none"/>
          <w:lang w:val="en-US"/>
        </w:rPr>
        <w:t>Acme - Padm ERP</w:t>
      </w:r>
    </w:p>
    <w:p>
      <w:pPr>
        <w:jc w:val="left"/>
        <w:rPr>
          <w:rFonts w:hint="default" w:ascii="Calibri" w:hAnsi="Calibri" w:cs="Calibri"/>
          <w:b w:val="0"/>
          <w:bCs w:val="0"/>
          <w:i w:val="0"/>
          <w:iCs w:val="0"/>
          <w:sz w:val="24"/>
          <w:szCs w:val="24"/>
          <w:highlight w:val="none"/>
          <w:lang w:val="en-US"/>
        </w:rPr>
      </w:pPr>
    </w:p>
    <w:p>
      <w:pPr>
        <w:numPr>
          <w:ilvl w:val="0"/>
          <w:numId w:val="1"/>
        </w:numPr>
        <w:ind w:left="0" w:leftChars="0" w:firstLine="0" w:firstLineChars="0"/>
        <w:jc w:val="left"/>
        <w:outlineLvl w:val="0"/>
        <w:rPr>
          <w:rFonts w:hint="default" w:ascii="Calibri" w:hAnsi="Calibri" w:cs="Calibri"/>
          <w:b/>
          <w:bCs/>
          <w:i w:val="0"/>
          <w:iCs w:val="0"/>
          <w:sz w:val="24"/>
          <w:szCs w:val="24"/>
          <w:highlight w:val="none"/>
          <w:lang w:val="en-US"/>
        </w:rPr>
      </w:pPr>
      <w:bookmarkStart w:id="12" w:name="_Toc19432"/>
      <w:r>
        <w:rPr>
          <w:rFonts w:hint="default" w:ascii="Calibri" w:hAnsi="Calibri" w:cs="Calibri"/>
          <w:b/>
          <w:bCs/>
          <w:i w:val="0"/>
          <w:iCs w:val="0"/>
          <w:color w:val="2E75B6" w:themeColor="accent1" w:themeShade="BF"/>
          <w:sz w:val="24"/>
          <w:szCs w:val="24"/>
          <w:highlight w:val="none"/>
          <w:lang w:val="en-US"/>
        </w:rPr>
        <w:t>GRAPHICAL REPRESENTATION</w:t>
      </w:r>
      <w:bookmarkEnd w:id="12"/>
      <w:r>
        <w:rPr>
          <w:rFonts w:hint="default" w:ascii="Calibri" w:hAnsi="Calibri" w:cs="Calibri"/>
          <w:b/>
          <w:bCs/>
          <w:i w:val="0"/>
          <w:iCs w:val="0"/>
          <w:color w:val="2E75B6" w:themeColor="accent1" w:themeShade="BF"/>
          <w:sz w:val="24"/>
          <w:szCs w:val="24"/>
          <w:highlight w:val="none"/>
          <w:lang w:val="en-US"/>
        </w:rPr>
        <w:t xml:space="preserve"> </w:t>
      </w:r>
    </w:p>
    <w:p>
      <w:pPr>
        <w:numPr>
          <w:ilvl w:val="0"/>
          <w:numId w:val="0"/>
        </w:numPr>
        <w:ind w:leftChars="0"/>
        <w:jc w:val="left"/>
        <w:rPr>
          <w:rFonts w:hint="default" w:ascii="Calibri" w:hAnsi="Calibri" w:cs="Calibri"/>
          <w:b w:val="0"/>
          <w:bCs w:val="0"/>
          <w:i w:val="0"/>
          <w:iCs w:val="0"/>
          <w:sz w:val="24"/>
          <w:szCs w:val="24"/>
          <w:highlight w:val="none"/>
          <w:lang w:val="en-US"/>
        </w:rPr>
      </w:pPr>
    </w:p>
    <w:p>
      <w:pPr>
        <w:numPr>
          <w:ilvl w:val="0"/>
          <w:numId w:val="0"/>
        </w:numPr>
        <w:ind w:left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drawing>
          <wp:inline distT="0" distB="0" distL="114300" distR="114300">
            <wp:extent cx="5274310" cy="5859780"/>
            <wp:effectExtent l="0" t="0" r="8890" b="7620"/>
            <wp:docPr id="8" name="Picture 8" descr="ledger ba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edger balance"/>
                    <pic:cNvPicPr>
                      <a:picLocks noChangeAspect="1"/>
                    </pic:cNvPicPr>
                  </pic:nvPicPr>
                  <pic:blipFill>
                    <a:blip r:embed="rId6"/>
                    <a:stretch>
                      <a:fillRect/>
                    </a:stretch>
                  </pic:blipFill>
                  <pic:spPr>
                    <a:xfrm>
                      <a:off x="0" y="0"/>
                      <a:ext cx="5274310" cy="5859780"/>
                    </a:xfrm>
                    <a:prstGeom prst="rect">
                      <a:avLst/>
                    </a:prstGeom>
                  </pic:spPr>
                </pic:pic>
              </a:graphicData>
            </a:graphic>
          </wp:inline>
        </w:drawing>
      </w:r>
    </w:p>
    <w:p>
      <w:pPr>
        <w:numPr>
          <w:ilvl w:val="0"/>
          <w:numId w:val="0"/>
        </w:numPr>
        <w:ind w:leftChars="0"/>
        <w:jc w:val="left"/>
        <w:rPr>
          <w:rFonts w:hint="default" w:ascii="Calibri" w:hAnsi="Calibri" w:cs="Calibri"/>
          <w:b w:val="0"/>
          <w:bCs w:val="0"/>
          <w:i w:val="0"/>
          <w:iCs w:val="0"/>
          <w:sz w:val="24"/>
          <w:szCs w:val="24"/>
          <w:highlight w:val="none"/>
          <w:lang w:val="en-US"/>
        </w:rPr>
      </w:pPr>
    </w:p>
    <w:p>
      <w:pPr>
        <w:numPr>
          <w:ilvl w:val="0"/>
          <w:numId w:val="0"/>
        </w:numPr>
        <w:ind w:left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Fig: Process flowchart</w:t>
      </w:r>
    </w:p>
    <w:p>
      <w:pPr>
        <w:numPr>
          <w:ilvl w:val="0"/>
          <w:numId w:val="0"/>
        </w:numPr>
        <w:ind w:leftChars="0"/>
        <w:jc w:val="left"/>
        <w:rPr>
          <w:rFonts w:hint="default" w:ascii="Calibri" w:hAnsi="Calibri" w:cs="Calibri"/>
          <w:b w:val="0"/>
          <w:bCs w:val="0"/>
          <w:i w:val="0"/>
          <w:iCs w:val="0"/>
          <w:sz w:val="24"/>
          <w:szCs w:val="24"/>
          <w:highlight w:val="none"/>
          <w:lang w:val="en-US"/>
        </w:rPr>
      </w:pPr>
    </w:p>
    <w:p>
      <w:pPr>
        <w:numPr>
          <w:ilvl w:val="0"/>
          <w:numId w:val="1"/>
        </w:numPr>
        <w:ind w:left="0" w:leftChars="0" w:firstLine="0" w:firstLineChars="0"/>
        <w:jc w:val="left"/>
        <w:outlineLvl w:val="0"/>
        <w:rPr>
          <w:rFonts w:hint="default" w:ascii="Calibri" w:hAnsi="Calibri" w:cs="Calibri"/>
          <w:b/>
          <w:bCs/>
          <w:i w:val="0"/>
          <w:iCs w:val="0"/>
          <w:sz w:val="24"/>
          <w:szCs w:val="24"/>
          <w:highlight w:val="none"/>
          <w:lang w:val="en-US"/>
        </w:rPr>
      </w:pPr>
      <w:bookmarkStart w:id="13" w:name="_Toc8631"/>
      <w:bookmarkStart w:id="14" w:name="_Toc8661"/>
      <w:r>
        <w:rPr>
          <w:rFonts w:hint="default" w:ascii="Calibri" w:hAnsi="Calibri" w:cs="Calibri"/>
          <w:b/>
          <w:bCs/>
          <w:i w:val="0"/>
          <w:iCs w:val="0"/>
          <w:color w:val="2E75B6" w:themeColor="accent1" w:themeShade="BF"/>
          <w:sz w:val="24"/>
          <w:szCs w:val="24"/>
          <w:highlight w:val="none"/>
          <w:lang w:val="en-US"/>
        </w:rPr>
        <w:t>DEVELOPED SYSTEM</w:t>
      </w:r>
      <w:bookmarkEnd w:id="13"/>
      <w:bookmarkEnd w:id="14"/>
      <w:r>
        <w:rPr>
          <w:rFonts w:hint="default" w:ascii="Calibri" w:hAnsi="Calibri" w:cs="Calibri"/>
          <w:b/>
          <w:bCs/>
          <w:i w:val="0"/>
          <w:iCs w:val="0"/>
          <w:sz w:val="24"/>
          <w:szCs w:val="24"/>
          <w:highlight w:val="none"/>
          <w:lang w:val="en-US"/>
        </w:rPr>
        <w:t xml:space="preserve"> </w:t>
      </w:r>
    </w:p>
    <w:p>
      <w:pPr>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In earlier system, the bills were getting submitted even if the ledger balance is less than the payment amount. For few bill types, user needed a provision such that bills shouldn’t be forwarded for payment if ledger balance is less than payment amount. </w:t>
      </w:r>
    </w:p>
    <w:p>
      <w:pPr>
        <w:numPr>
          <w:ilvl w:val="0"/>
          <w:numId w:val="0"/>
        </w:numPr>
        <w:ind w:leftChars="0"/>
        <w:jc w:val="left"/>
        <w:rPr>
          <w:rFonts w:hint="default" w:ascii="Calibri" w:hAnsi="Calibri" w:cs="Calibri"/>
          <w:b w:val="0"/>
          <w:bCs w:val="0"/>
          <w:i w:val="0"/>
          <w:iCs w:val="0"/>
          <w:sz w:val="24"/>
          <w:szCs w:val="24"/>
          <w:highlight w:val="none"/>
          <w:lang w:val="en-US"/>
        </w:rPr>
      </w:pPr>
    </w:p>
    <w:p>
      <w:pPr>
        <w:numPr>
          <w:ilvl w:val="0"/>
          <w:numId w:val="0"/>
        </w:numPr>
        <w:ind w:left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In Connect Us -&gt; bill checking -&gt; bill type master, in grid / add / edit / view form it will have following fields: </w:t>
      </w:r>
    </w:p>
    <w:p>
      <w:pPr>
        <w:numPr>
          <w:ilvl w:val="0"/>
          <w:numId w:val="3"/>
        </w:numPr>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Company </w:t>
      </w:r>
    </w:p>
    <w:p>
      <w:pPr>
        <w:numPr>
          <w:ilvl w:val="0"/>
          <w:numId w:val="3"/>
        </w:numPr>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bill type </w:t>
      </w:r>
    </w:p>
    <w:p>
      <w:pPr>
        <w:numPr>
          <w:ilvl w:val="0"/>
          <w:numId w:val="3"/>
        </w:numPr>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Sort Order </w:t>
      </w:r>
    </w:p>
    <w:p>
      <w:pPr>
        <w:numPr>
          <w:ilvl w:val="0"/>
          <w:numId w:val="3"/>
        </w:numPr>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Do not consider if less ledger balance</w:t>
      </w:r>
    </w:p>
    <w:p>
      <w:pPr>
        <w:numPr>
          <w:ilvl w:val="0"/>
          <w:numId w:val="3"/>
        </w:numPr>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Remark </w:t>
      </w:r>
    </w:p>
    <w:p>
      <w:pPr>
        <w:numPr>
          <w:ilvl w:val="0"/>
          <w:numId w:val="3"/>
        </w:numPr>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Save button </w:t>
      </w:r>
    </w:p>
    <w:p>
      <w:pPr>
        <w:numPr>
          <w:ilvl w:val="0"/>
          <w:numId w:val="3"/>
        </w:numPr>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Back button </w:t>
      </w:r>
    </w:p>
    <w:p>
      <w:pPr>
        <w:numPr>
          <w:ilvl w:val="0"/>
          <w:numId w:val="3"/>
        </w:numPr>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Save and add more button  </w:t>
      </w:r>
    </w:p>
    <w:p>
      <w:pPr>
        <w:jc w:val="left"/>
        <w:rPr>
          <w:rFonts w:hint="default" w:ascii="Calibri" w:hAnsi="Calibri" w:cs="Calibri"/>
          <w:b w:val="0"/>
          <w:bCs w:val="0"/>
          <w:i w:val="0"/>
          <w:iCs w:val="0"/>
          <w:sz w:val="24"/>
          <w:szCs w:val="24"/>
          <w:highlight w:val="none"/>
          <w:lang w:val="en-US"/>
        </w:rPr>
      </w:pPr>
    </w:p>
    <w:p>
      <w:pPr>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drawing>
          <wp:inline distT="0" distB="0" distL="114300" distR="114300">
            <wp:extent cx="5272405" cy="3357880"/>
            <wp:effectExtent l="0" t="0" r="10795" b="7620"/>
            <wp:docPr id="3" name="Picture 3" descr="bill type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ill type master"/>
                    <pic:cNvPicPr>
                      <a:picLocks noChangeAspect="1"/>
                    </pic:cNvPicPr>
                  </pic:nvPicPr>
                  <pic:blipFill>
                    <a:blip r:embed="rId7"/>
                    <a:stretch>
                      <a:fillRect/>
                    </a:stretch>
                  </pic:blipFill>
                  <pic:spPr>
                    <a:xfrm>
                      <a:off x="0" y="0"/>
                      <a:ext cx="5272405" cy="3357880"/>
                    </a:xfrm>
                    <a:prstGeom prst="rect">
                      <a:avLst/>
                    </a:prstGeom>
                  </pic:spPr>
                </pic:pic>
              </a:graphicData>
            </a:graphic>
          </wp:inline>
        </w:drawing>
      </w:r>
    </w:p>
    <w:p>
      <w:pPr>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Fig: Bill type master -&gt; add / edit form</w:t>
      </w:r>
    </w:p>
    <w:p>
      <w:pPr>
        <w:jc w:val="left"/>
        <w:rPr>
          <w:rFonts w:hint="default" w:ascii="Calibri" w:hAnsi="Calibri" w:cs="Calibri"/>
          <w:b w:val="0"/>
          <w:bCs w:val="0"/>
          <w:i w:val="0"/>
          <w:iCs w:val="0"/>
          <w:sz w:val="24"/>
          <w:szCs w:val="24"/>
          <w:highlight w:val="none"/>
          <w:lang w:val="en-US"/>
        </w:rPr>
      </w:pPr>
    </w:p>
    <w:p>
      <w:pPr>
        <w:jc w:val="left"/>
        <w:rPr>
          <w:rFonts w:hint="default" w:ascii="Calibri" w:hAnsi="Calibri" w:cs="Calibri"/>
          <w:b/>
          <w:bCs/>
          <w:i w:val="0"/>
          <w:iCs w:val="0"/>
          <w:color w:val="2E75B6" w:themeColor="accent1" w:themeShade="BF"/>
          <w:sz w:val="24"/>
          <w:szCs w:val="24"/>
          <w:highlight w:val="none"/>
          <w:lang w:val="en-US"/>
        </w:rPr>
      </w:pPr>
      <w:r>
        <w:rPr>
          <w:rFonts w:hint="default" w:ascii="Calibri" w:hAnsi="Calibri" w:cs="Calibri"/>
          <w:b/>
          <w:bCs/>
          <w:i w:val="0"/>
          <w:iCs w:val="0"/>
          <w:color w:val="2E75B6" w:themeColor="accent1" w:themeShade="BF"/>
          <w:sz w:val="24"/>
          <w:szCs w:val="24"/>
          <w:highlight w:val="none"/>
          <w:lang w:val="en-US"/>
        </w:rPr>
        <w:t>Input table</w:t>
      </w:r>
    </w:p>
    <w:tbl>
      <w:tblPr>
        <w:tblStyle w:val="9"/>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357"/>
        <w:gridCol w:w="1672"/>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FIELDS</w:t>
            </w:r>
          </w:p>
        </w:tc>
        <w:tc>
          <w:tcPr>
            <w:tcW w:w="1357"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 xml:space="preserve">INPUT TYPE </w:t>
            </w:r>
          </w:p>
        </w:tc>
        <w:tc>
          <w:tcPr>
            <w:tcW w:w="1672"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MANDATORY/ OPTIONAL</w:t>
            </w:r>
          </w:p>
        </w:tc>
        <w:tc>
          <w:tcPr>
            <w:tcW w:w="3896"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Do not consider if less ledger balance</w:t>
            </w:r>
          </w:p>
        </w:tc>
        <w:tc>
          <w:tcPr>
            <w:tcW w:w="1357"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Check box</w:t>
            </w:r>
          </w:p>
        </w:tc>
        <w:tc>
          <w:tcPr>
            <w:tcW w:w="1672"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Optional </w:t>
            </w:r>
          </w:p>
        </w:tc>
        <w:tc>
          <w:tcPr>
            <w:tcW w:w="3896" w:type="dxa"/>
          </w:tcPr>
          <w:p>
            <w:pPr>
              <w:widowControl w:val="0"/>
              <w:numPr>
                <w:ilvl w:val="0"/>
                <w:numId w:val="0"/>
              </w:numPr>
              <w:ind w:leftChars="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User will check the bills for which the ledger balance will be checked with payment amount in bill payments menu. </w:t>
            </w:r>
          </w:p>
          <w:p>
            <w:pPr>
              <w:widowControl w:val="0"/>
              <w:numPr>
                <w:ilvl w:val="0"/>
                <w:numId w:val="0"/>
              </w:numPr>
              <w:ind w:leftChars="0"/>
              <w:jc w:val="left"/>
              <w:rPr>
                <w:rFonts w:hint="default" w:ascii="Calibri" w:hAnsi="Calibri" w:cs="Calibri"/>
                <w:b w:val="0"/>
                <w:bCs w:val="0"/>
                <w:i w:val="0"/>
                <w:iCs w:val="0"/>
                <w:sz w:val="24"/>
                <w:szCs w:val="24"/>
                <w:highlight w:val="yellow"/>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vertAlign w:val="baseline"/>
                <w:lang w:val="en-US"/>
              </w:rPr>
              <w:t xml:space="preserve">If this checked box is checked, then ledger balance will be compared with the payment amount for that bill type. Further, </w:t>
            </w:r>
            <w:r>
              <w:rPr>
                <w:rFonts w:hint="default" w:ascii="Calibri" w:hAnsi="Calibri" w:cs="Calibri"/>
                <w:b w:val="0"/>
                <w:bCs w:val="0"/>
                <w:i w:val="0"/>
                <w:iCs w:val="0"/>
                <w:sz w:val="24"/>
                <w:szCs w:val="24"/>
                <w:highlight w:val="yellow"/>
                <w:lang w:val="en-US"/>
              </w:rPr>
              <w:t xml:space="preserve">if ledger balance &lt; payment amount then that bill should not be considered for payment and should not be included in downloaded text file. </w:t>
            </w:r>
          </w:p>
        </w:tc>
      </w:tr>
    </w:tbl>
    <w:p>
      <w:pPr>
        <w:jc w:val="left"/>
        <w:rPr>
          <w:rFonts w:hint="default" w:ascii="Calibri" w:hAnsi="Calibri" w:cs="Calibri"/>
          <w:b w:val="0"/>
          <w:bCs w:val="0"/>
          <w:i w:val="0"/>
          <w:iCs w:val="0"/>
          <w:sz w:val="24"/>
          <w:szCs w:val="24"/>
          <w:highlight w:val="none"/>
          <w:lang w:val="en-US"/>
        </w:rPr>
      </w:pPr>
    </w:p>
    <w:p>
      <w:pPr>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Further, once bills are added in bill checking transaction and the status of the amount is changes to release, those bills gets reflected in bill payments menu. User can fetch bills and amounts by bill types in bill payments which are to be paid to the vendors in the list.</w:t>
      </w:r>
    </w:p>
    <w:p>
      <w:pPr>
        <w:jc w:val="left"/>
        <w:rPr>
          <w:rFonts w:hint="default" w:ascii="Calibri" w:hAnsi="Calibri" w:cs="Calibri"/>
          <w:b w:val="0"/>
          <w:bCs w:val="0"/>
          <w:i w:val="0"/>
          <w:iCs w:val="0"/>
          <w:sz w:val="24"/>
          <w:szCs w:val="24"/>
          <w:highlight w:val="none"/>
          <w:lang w:val="en-US"/>
        </w:rPr>
      </w:pPr>
    </w:p>
    <w:p>
      <w:pPr>
        <w:jc w:val="left"/>
        <w:rPr>
          <w:rFonts w:hint="default" w:ascii="Calibri" w:hAnsi="Calibri" w:cs="Calibri"/>
          <w:sz w:val="24"/>
          <w:szCs w:val="24"/>
          <w:highlight w:val="none"/>
        </w:rPr>
      </w:pPr>
      <w:r>
        <w:drawing>
          <wp:inline distT="0" distB="0" distL="114300" distR="114300">
            <wp:extent cx="5266690" cy="2962910"/>
            <wp:effectExtent l="0" t="0" r="3810" b="889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pic:cNvPicPr>
                  </pic:nvPicPr>
                  <pic:blipFill>
                    <a:blip r:embed="rId8"/>
                    <a:stretch>
                      <a:fillRect/>
                    </a:stretch>
                  </pic:blipFill>
                  <pic:spPr>
                    <a:xfrm>
                      <a:off x="0" y="0"/>
                      <a:ext cx="5266690" cy="2962910"/>
                    </a:xfrm>
                    <a:prstGeom prst="rect">
                      <a:avLst/>
                    </a:prstGeom>
                    <a:noFill/>
                    <a:ln>
                      <a:noFill/>
                    </a:ln>
                  </pic:spPr>
                </pic:pic>
              </a:graphicData>
            </a:graphic>
          </wp:inline>
        </w:drawing>
      </w:r>
    </w:p>
    <w:p>
      <w:pPr>
        <w:jc w:val="left"/>
        <w:rPr>
          <w:rFonts w:hint="default" w:ascii="Calibri" w:hAnsi="Calibri" w:cs="Calibri"/>
          <w:sz w:val="24"/>
          <w:szCs w:val="24"/>
          <w:highlight w:val="none"/>
          <w:lang w:val="en-US"/>
        </w:rPr>
      </w:pPr>
      <w:r>
        <w:rPr>
          <w:rFonts w:hint="default" w:ascii="Calibri" w:hAnsi="Calibri" w:cs="Calibri"/>
          <w:sz w:val="24"/>
          <w:szCs w:val="24"/>
          <w:highlight w:val="none"/>
          <w:lang w:val="en-US"/>
        </w:rPr>
        <w:t xml:space="preserve">Fig: Bill payments </w:t>
      </w:r>
    </w:p>
    <w:p>
      <w:pPr>
        <w:jc w:val="left"/>
        <w:rPr>
          <w:rFonts w:hint="default" w:ascii="Calibri" w:hAnsi="Calibri" w:cs="Calibri"/>
          <w:sz w:val="24"/>
          <w:szCs w:val="24"/>
          <w:highlight w:val="none"/>
          <w:lang w:val="en-US"/>
        </w:rPr>
      </w:pPr>
    </w:p>
    <w:p>
      <w:pPr>
        <w:jc w:val="left"/>
        <w:rPr>
          <w:rFonts w:hint="default" w:ascii="Calibri" w:hAnsi="Calibri" w:cs="Calibri"/>
          <w:sz w:val="24"/>
          <w:szCs w:val="24"/>
          <w:highlight w:val="none"/>
          <w:lang w:val="en-US"/>
        </w:rPr>
      </w:pPr>
      <w:r>
        <w:rPr>
          <w:rFonts w:hint="default" w:ascii="Calibri" w:hAnsi="Calibri" w:cs="Calibri"/>
          <w:sz w:val="24"/>
          <w:szCs w:val="24"/>
          <w:highlight w:val="none"/>
          <w:lang w:val="en-US"/>
        </w:rPr>
        <w:t xml:space="preserve">In bill payments, once user selects the bill types and the payment date and clicks on submit, it will display the list of vendors whose bills are in release status. It displays following fields: </w:t>
      </w:r>
    </w:p>
    <w:p>
      <w:pPr>
        <w:jc w:val="left"/>
        <w:rPr>
          <w:rFonts w:hint="default" w:ascii="Calibri" w:hAnsi="Calibri" w:cs="Calibri"/>
          <w:sz w:val="24"/>
          <w:szCs w:val="24"/>
          <w:highlight w:val="none"/>
          <w:lang w:val="en-US"/>
        </w:rPr>
      </w:pPr>
    </w:p>
    <w:p>
      <w:pPr>
        <w:numPr>
          <w:ilvl w:val="0"/>
          <w:numId w:val="3"/>
        </w:numPr>
        <w:ind w:left="420" w:leftChars="0" w:hanging="420" w:firstLineChars="0"/>
        <w:jc w:val="left"/>
        <w:rPr>
          <w:rFonts w:hint="default" w:ascii="Calibri" w:hAnsi="Calibri" w:cs="Calibri"/>
          <w:sz w:val="24"/>
          <w:szCs w:val="24"/>
          <w:highlight w:val="yellow"/>
          <w:lang w:val="en-US"/>
        </w:rPr>
      </w:pPr>
      <w:r>
        <w:rPr>
          <w:rFonts w:hint="default" w:ascii="Calibri" w:hAnsi="Calibri" w:cs="Calibri"/>
          <w:sz w:val="24"/>
          <w:szCs w:val="24"/>
          <w:highlight w:val="yellow"/>
          <w:lang w:val="en-US"/>
        </w:rPr>
        <w:t xml:space="preserve">Check-box </w:t>
      </w:r>
    </w:p>
    <w:p>
      <w:pPr>
        <w:numPr>
          <w:ilvl w:val="0"/>
          <w:numId w:val="3"/>
        </w:numPr>
        <w:ind w:left="420" w:leftChars="0" w:hanging="420" w:firstLineChars="0"/>
        <w:jc w:val="left"/>
        <w:rPr>
          <w:rFonts w:hint="default" w:ascii="Calibri" w:hAnsi="Calibri" w:cs="Calibri"/>
          <w:sz w:val="24"/>
          <w:szCs w:val="24"/>
          <w:highlight w:val="none"/>
          <w:lang w:val="en-US"/>
        </w:rPr>
      </w:pPr>
      <w:r>
        <w:rPr>
          <w:rFonts w:hint="default" w:ascii="Calibri" w:hAnsi="Calibri" w:cs="Calibri"/>
          <w:sz w:val="24"/>
          <w:szCs w:val="24"/>
          <w:highlight w:val="none"/>
          <w:lang w:val="en-US"/>
        </w:rPr>
        <w:t>View action</w:t>
      </w:r>
    </w:p>
    <w:p>
      <w:pPr>
        <w:numPr>
          <w:ilvl w:val="0"/>
          <w:numId w:val="3"/>
        </w:numPr>
        <w:ind w:left="420" w:leftChars="0" w:hanging="420" w:firstLineChars="0"/>
        <w:jc w:val="left"/>
        <w:rPr>
          <w:rFonts w:hint="default" w:ascii="Calibri" w:hAnsi="Calibri" w:cs="Calibri"/>
          <w:sz w:val="24"/>
          <w:szCs w:val="24"/>
          <w:highlight w:val="none"/>
          <w:lang w:val="en-US"/>
        </w:rPr>
      </w:pPr>
      <w:r>
        <w:rPr>
          <w:rFonts w:hint="default" w:ascii="Calibri" w:hAnsi="Calibri" w:cs="Calibri"/>
          <w:sz w:val="24"/>
          <w:szCs w:val="24"/>
          <w:highlight w:val="none"/>
          <w:lang w:val="en-US"/>
        </w:rPr>
        <w:t>Vendor name</w:t>
      </w:r>
    </w:p>
    <w:p>
      <w:pPr>
        <w:numPr>
          <w:ilvl w:val="0"/>
          <w:numId w:val="3"/>
        </w:numPr>
        <w:ind w:left="420" w:leftChars="0" w:hanging="420" w:firstLineChars="0"/>
        <w:jc w:val="left"/>
        <w:rPr>
          <w:rFonts w:hint="default" w:ascii="Calibri" w:hAnsi="Calibri" w:cs="Calibri"/>
          <w:sz w:val="24"/>
          <w:szCs w:val="24"/>
          <w:highlight w:val="none"/>
          <w:lang w:val="en-US"/>
        </w:rPr>
      </w:pPr>
      <w:r>
        <w:rPr>
          <w:rFonts w:hint="default" w:ascii="Calibri" w:hAnsi="Calibri" w:cs="Calibri"/>
          <w:sz w:val="24"/>
          <w:szCs w:val="24"/>
          <w:highlight w:val="none"/>
          <w:lang w:val="en-US"/>
        </w:rPr>
        <w:t>Bill type</w:t>
      </w:r>
    </w:p>
    <w:p>
      <w:pPr>
        <w:numPr>
          <w:ilvl w:val="0"/>
          <w:numId w:val="3"/>
        </w:numPr>
        <w:ind w:left="420" w:leftChars="0" w:hanging="420" w:firstLineChars="0"/>
        <w:jc w:val="left"/>
        <w:rPr>
          <w:rFonts w:hint="default" w:ascii="Calibri" w:hAnsi="Calibri" w:cs="Calibri"/>
          <w:sz w:val="24"/>
          <w:szCs w:val="24"/>
          <w:highlight w:val="none"/>
          <w:lang w:val="en-US"/>
        </w:rPr>
      </w:pPr>
      <w:r>
        <w:rPr>
          <w:rFonts w:hint="default" w:ascii="Calibri" w:hAnsi="Calibri" w:cs="Calibri"/>
          <w:sz w:val="24"/>
          <w:szCs w:val="24"/>
          <w:highlight w:val="none"/>
          <w:lang w:val="en-US"/>
        </w:rPr>
        <w:t xml:space="preserve">Padm name </w:t>
      </w:r>
    </w:p>
    <w:p>
      <w:pPr>
        <w:numPr>
          <w:ilvl w:val="0"/>
          <w:numId w:val="3"/>
        </w:numPr>
        <w:ind w:left="420" w:leftChars="0" w:hanging="420" w:firstLineChars="0"/>
        <w:jc w:val="left"/>
        <w:rPr>
          <w:rFonts w:hint="default" w:ascii="Calibri" w:hAnsi="Calibri" w:cs="Calibri"/>
          <w:sz w:val="24"/>
          <w:szCs w:val="24"/>
          <w:highlight w:val="none"/>
          <w:lang w:val="en-US"/>
        </w:rPr>
      </w:pPr>
      <w:r>
        <w:rPr>
          <w:rFonts w:hint="default" w:ascii="Calibri" w:hAnsi="Calibri" w:cs="Calibri"/>
          <w:sz w:val="24"/>
          <w:szCs w:val="24"/>
          <w:highlight w:val="none"/>
          <w:lang w:val="en-US"/>
        </w:rPr>
        <w:t xml:space="preserve">Padm balance </w:t>
      </w:r>
    </w:p>
    <w:p>
      <w:pPr>
        <w:numPr>
          <w:ilvl w:val="0"/>
          <w:numId w:val="3"/>
        </w:numPr>
        <w:ind w:left="420" w:leftChars="0" w:hanging="420" w:firstLineChars="0"/>
        <w:jc w:val="left"/>
        <w:rPr>
          <w:rFonts w:hint="default" w:ascii="Calibri" w:hAnsi="Calibri" w:cs="Calibri"/>
          <w:sz w:val="24"/>
          <w:szCs w:val="24"/>
          <w:highlight w:val="none"/>
          <w:lang w:val="en-US"/>
        </w:rPr>
      </w:pPr>
      <w:r>
        <w:rPr>
          <w:rFonts w:hint="default" w:ascii="Calibri" w:hAnsi="Calibri" w:cs="Calibri"/>
          <w:sz w:val="24"/>
          <w:szCs w:val="24"/>
          <w:highlight w:val="none"/>
          <w:lang w:val="en-US"/>
        </w:rPr>
        <w:t xml:space="preserve">Payment amount </w:t>
      </w:r>
    </w:p>
    <w:p>
      <w:pPr>
        <w:numPr>
          <w:ilvl w:val="0"/>
          <w:numId w:val="3"/>
        </w:numPr>
        <w:ind w:left="420" w:leftChars="0" w:hanging="420" w:firstLineChars="0"/>
        <w:jc w:val="left"/>
        <w:rPr>
          <w:rFonts w:hint="default" w:ascii="Calibri" w:hAnsi="Calibri" w:cs="Calibri"/>
          <w:sz w:val="24"/>
          <w:szCs w:val="24"/>
          <w:highlight w:val="none"/>
          <w:lang w:val="en-US"/>
        </w:rPr>
      </w:pPr>
      <w:r>
        <w:rPr>
          <w:rFonts w:hint="default" w:ascii="Calibri" w:hAnsi="Calibri" w:cs="Calibri"/>
          <w:sz w:val="24"/>
          <w:szCs w:val="24"/>
          <w:highlight w:val="none"/>
          <w:lang w:val="en-US"/>
        </w:rPr>
        <w:t xml:space="preserve">Bill no. </w:t>
      </w:r>
    </w:p>
    <w:p>
      <w:pPr>
        <w:numPr>
          <w:ilvl w:val="0"/>
          <w:numId w:val="3"/>
        </w:numPr>
        <w:ind w:left="420" w:leftChars="0" w:hanging="420" w:firstLineChars="0"/>
        <w:jc w:val="left"/>
        <w:rPr>
          <w:rFonts w:hint="default" w:ascii="Calibri" w:hAnsi="Calibri" w:cs="Calibri"/>
          <w:sz w:val="24"/>
          <w:szCs w:val="24"/>
          <w:highlight w:val="none"/>
          <w:lang w:val="en-US"/>
        </w:rPr>
      </w:pPr>
      <w:r>
        <w:rPr>
          <w:rFonts w:hint="default" w:ascii="Calibri" w:hAnsi="Calibri" w:cs="Calibri"/>
          <w:sz w:val="24"/>
          <w:szCs w:val="24"/>
          <w:highlight w:val="none"/>
          <w:lang w:val="en-US"/>
        </w:rPr>
        <w:t xml:space="preserve">Transaction </w:t>
      </w:r>
    </w:p>
    <w:p>
      <w:pPr>
        <w:numPr>
          <w:ilvl w:val="0"/>
          <w:numId w:val="3"/>
        </w:numPr>
        <w:ind w:left="420" w:leftChars="0" w:hanging="420" w:firstLineChars="0"/>
        <w:jc w:val="left"/>
        <w:rPr>
          <w:rFonts w:hint="default" w:ascii="Calibri" w:hAnsi="Calibri" w:cs="Calibri"/>
          <w:sz w:val="24"/>
          <w:szCs w:val="24"/>
          <w:highlight w:val="none"/>
          <w:lang w:val="en-US"/>
        </w:rPr>
      </w:pPr>
      <w:r>
        <w:rPr>
          <w:rFonts w:hint="default" w:ascii="Calibri" w:hAnsi="Calibri" w:cs="Calibri"/>
          <w:sz w:val="24"/>
          <w:szCs w:val="24"/>
          <w:highlight w:val="none"/>
          <w:lang w:val="en-US"/>
        </w:rPr>
        <w:t>BC ID</w:t>
      </w:r>
    </w:p>
    <w:p>
      <w:pPr>
        <w:numPr>
          <w:ilvl w:val="0"/>
          <w:numId w:val="3"/>
        </w:numPr>
        <w:ind w:left="420" w:leftChars="0" w:hanging="420" w:firstLineChars="0"/>
        <w:jc w:val="left"/>
        <w:rPr>
          <w:rFonts w:hint="default" w:ascii="Calibri" w:hAnsi="Calibri" w:cs="Calibri"/>
          <w:sz w:val="24"/>
          <w:szCs w:val="24"/>
          <w:highlight w:val="none"/>
          <w:lang w:val="en-US"/>
        </w:rPr>
      </w:pPr>
      <w:r>
        <w:rPr>
          <w:rFonts w:hint="default" w:ascii="Calibri" w:hAnsi="Calibri" w:cs="Calibri"/>
          <w:sz w:val="24"/>
          <w:szCs w:val="24"/>
          <w:highlight w:val="none"/>
          <w:lang w:val="en-US"/>
        </w:rPr>
        <w:t xml:space="preserve">Acme no. </w:t>
      </w:r>
    </w:p>
    <w:p>
      <w:pPr>
        <w:numPr>
          <w:ilvl w:val="0"/>
          <w:numId w:val="3"/>
        </w:numPr>
        <w:ind w:left="420" w:leftChars="0" w:hanging="420" w:firstLineChars="0"/>
        <w:jc w:val="left"/>
        <w:rPr>
          <w:rFonts w:hint="default" w:ascii="Calibri" w:hAnsi="Calibri" w:cs="Calibri"/>
          <w:sz w:val="24"/>
          <w:szCs w:val="24"/>
          <w:highlight w:val="none"/>
          <w:lang w:val="en-US"/>
        </w:rPr>
      </w:pPr>
      <w:r>
        <w:rPr>
          <w:rFonts w:hint="default" w:ascii="Calibri" w:hAnsi="Calibri" w:cs="Calibri"/>
          <w:sz w:val="24"/>
          <w:szCs w:val="24"/>
          <w:highlight w:val="none"/>
          <w:lang w:val="en-US"/>
        </w:rPr>
        <w:t xml:space="preserve">Paid </w:t>
      </w:r>
    </w:p>
    <w:p>
      <w:pPr>
        <w:numPr>
          <w:ilvl w:val="0"/>
          <w:numId w:val="3"/>
        </w:numPr>
        <w:ind w:left="420" w:leftChars="0" w:hanging="420" w:firstLineChars="0"/>
        <w:jc w:val="left"/>
        <w:rPr>
          <w:rFonts w:hint="default" w:ascii="Calibri" w:hAnsi="Calibri" w:cs="Calibri"/>
          <w:sz w:val="24"/>
          <w:szCs w:val="24"/>
          <w:highlight w:val="none"/>
          <w:lang w:val="en-US"/>
        </w:rPr>
      </w:pPr>
      <w:r>
        <w:rPr>
          <w:rFonts w:hint="default" w:ascii="Calibri" w:hAnsi="Calibri" w:cs="Calibri"/>
          <w:sz w:val="24"/>
          <w:szCs w:val="24"/>
          <w:highlight w:val="none"/>
          <w:lang w:val="en-US"/>
        </w:rPr>
        <w:t xml:space="preserve">Sbi amount </w:t>
      </w:r>
    </w:p>
    <w:p>
      <w:pPr>
        <w:numPr>
          <w:ilvl w:val="0"/>
          <w:numId w:val="3"/>
        </w:numPr>
        <w:ind w:left="420" w:leftChars="0" w:hanging="420" w:firstLineChars="0"/>
        <w:jc w:val="left"/>
        <w:rPr>
          <w:rFonts w:hint="default" w:ascii="Calibri" w:hAnsi="Calibri" w:cs="Calibri"/>
          <w:sz w:val="24"/>
          <w:szCs w:val="24"/>
          <w:highlight w:val="none"/>
          <w:lang w:val="en-US"/>
        </w:rPr>
      </w:pPr>
      <w:r>
        <w:rPr>
          <w:rFonts w:hint="default" w:ascii="Calibri" w:hAnsi="Calibri" w:cs="Calibri"/>
          <w:sz w:val="24"/>
          <w:szCs w:val="24"/>
          <w:highlight w:val="none"/>
          <w:lang w:val="en-US"/>
        </w:rPr>
        <w:t>Remark</w:t>
      </w:r>
    </w:p>
    <w:p>
      <w:pPr>
        <w:numPr>
          <w:ilvl w:val="0"/>
          <w:numId w:val="3"/>
        </w:numPr>
        <w:ind w:left="420" w:leftChars="0" w:hanging="420" w:firstLineChars="0"/>
        <w:jc w:val="left"/>
        <w:rPr>
          <w:rFonts w:hint="default" w:ascii="Calibri" w:hAnsi="Calibri" w:cs="Calibri"/>
          <w:sz w:val="24"/>
          <w:szCs w:val="24"/>
          <w:highlight w:val="none"/>
          <w:lang w:val="en-US"/>
        </w:rPr>
      </w:pPr>
      <w:r>
        <w:rPr>
          <w:rFonts w:hint="default" w:ascii="Calibri" w:hAnsi="Calibri" w:cs="Calibri"/>
          <w:sz w:val="24"/>
          <w:szCs w:val="24"/>
          <w:highlight w:val="none"/>
          <w:lang w:val="en-US"/>
        </w:rPr>
        <w:t xml:space="preserve">Download text button </w:t>
      </w:r>
    </w:p>
    <w:p>
      <w:pPr>
        <w:numPr>
          <w:ilvl w:val="0"/>
          <w:numId w:val="3"/>
        </w:numPr>
        <w:ind w:left="420" w:leftChars="0" w:hanging="420" w:firstLineChars="0"/>
        <w:jc w:val="left"/>
        <w:rPr>
          <w:rFonts w:hint="default" w:ascii="Calibri" w:hAnsi="Calibri" w:cs="Calibri"/>
          <w:sz w:val="24"/>
          <w:szCs w:val="24"/>
          <w:highlight w:val="none"/>
          <w:lang w:val="en-US"/>
        </w:rPr>
      </w:pPr>
      <w:r>
        <w:rPr>
          <w:rFonts w:hint="default" w:ascii="Calibri" w:hAnsi="Calibri" w:cs="Calibri"/>
          <w:sz w:val="24"/>
          <w:szCs w:val="24"/>
          <w:highlight w:val="none"/>
          <w:lang w:val="en-US"/>
        </w:rPr>
        <w:t xml:space="preserve">Excel button </w:t>
      </w:r>
    </w:p>
    <w:p>
      <w:pPr>
        <w:numPr>
          <w:ilvl w:val="0"/>
          <w:numId w:val="0"/>
        </w:numPr>
        <w:jc w:val="left"/>
        <w:rPr>
          <w:rFonts w:hint="default" w:ascii="Calibri" w:hAnsi="Calibri" w:cs="Calibri"/>
          <w:sz w:val="24"/>
          <w:szCs w:val="24"/>
          <w:highlight w:val="none"/>
          <w:lang w:val="en-US"/>
        </w:rPr>
      </w:pPr>
    </w:p>
    <w:p>
      <w:pPr>
        <w:numPr>
          <w:ilvl w:val="0"/>
          <w:numId w:val="0"/>
        </w:numPr>
        <w:jc w:val="left"/>
        <w:rPr>
          <w:rFonts w:hint="default" w:ascii="Calibri" w:hAnsi="Calibri" w:cs="Calibri"/>
          <w:sz w:val="24"/>
          <w:szCs w:val="24"/>
          <w:highlight w:val="none"/>
          <w:lang w:val="en-US"/>
        </w:rPr>
      </w:pPr>
      <w:r>
        <w:rPr>
          <w:rFonts w:hint="default" w:ascii="Calibri" w:hAnsi="Calibri" w:cs="Calibri"/>
          <w:sz w:val="24"/>
          <w:szCs w:val="24"/>
          <w:highlight w:val="none"/>
          <w:lang w:val="en-US"/>
        </w:rPr>
        <w:t xml:space="preserve">Once user clicks on download text file button, it downloads text files of the payments. Once the text files gets downloaded, the payments which were displayed, those status gets changed to confirmation pending in payment status action of that bill. </w:t>
      </w:r>
    </w:p>
    <w:p>
      <w:pPr>
        <w:numPr>
          <w:ilvl w:val="0"/>
          <w:numId w:val="0"/>
        </w:numPr>
        <w:jc w:val="left"/>
        <w:rPr>
          <w:rFonts w:hint="default" w:ascii="Calibri" w:hAnsi="Calibri" w:cs="Calibri"/>
          <w:sz w:val="24"/>
          <w:szCs w:val="24"/>
          <w:highlight w:val="none"/>
          <w:lang w:val="en-US"/>
        </w:rPr>
      </w:pPr>
    </w:p>
    <w:p>
      <w:pPr>
        <w:numPr>
          <w:ilvl w:val="0"/>
          <w:numId w:val="0"/>
        </w:numPr>
        <w:jc w:val="left"/>
        <w:rPr>
          <w:rFonts w:hint="default" w:ascii="Calibri" w:hAnsi="Calibri" w:cs="Calibri"/>
          <w:sz w:val="24"/>
          <w:szCs w:val="24"/>
          <w:highlight w:val="none"/>
          <w:lang w:val="en-US"/>
        </w:rPr>
      </w:pPr>
      <w:r>
        <w:rPr>
          <w:rFonts w:hint="default" w:ascii="Calibri" w:hAnsi="Calibri" w:cs="Calibri"/>
          <w:sz w:val="24"/>
          <w:szCs w:val="24"/>
          <w:highlight w:val="none"/>
          <w:lang w:val="en-US"/>
        </w:rPr>
        <w:t xml:space="preserve">Here, it should include the payments based on bill type, consider for payment if less balance or not and then compare acme balance with payment amount. </w:t>
      </w:r>
    </w:p>
    <w:p>
      <w:pPr>
        <w:numPr>
          <w:ilvl w:val="0"/>
          <w:numId w:val="0"/>
        </w:numPr>
        <w:jc w:val="left"/>
        <w:rPr>
          <w:rFonts w:hint="default" w:ascii="Calibri" w:hAnsi="Calibri" w:cs="Calibri"/>
          <w:sz w:val="24"/>
          <w:szCs w:val="24"/>
          <w:highlight w:val="none"/>
          <w:lang w:val="en-US"/>
        </w:rPr>
      </w:pPr>
    </w:p>
    <w:p>
      <w:pPr>
        <w:jc w:val="left"/>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 xml:space="preserve">Case 1) If bill type is checked in bill type master and if ledger balance &lt; (payment amount + previous confirmation pending amount of that vendor) then, check box of that bill will be disabled and unchecked. Moreover, that bill should not be considered for payment and should not be included in downloaded text file. </w:t>
      </w:r>
    </w:p>
    <w:p>
      <w:pPr>
        <w:jc w:val="left"/>
        <w:rPr>
          <w:rFonts w:hint="default" w:ascii="Calibri" w:hAnsi="Calibri" w:cs="Calibri"/>
          <w:b w:val="0"/>
          <w:bCs w:val="0"/>
          <w:i w:val="0"/>
          <w:iCs w:val="0"/>
          <w:sz w:val="24"/>
          <w:szCs w:val="24"/>
          <w:highlight w:val="yellow"/>
          <w:lang w:val="en-US"/>
        </w:rPr>
      </w:pPr>
    </w:p>
    <w:p>
      <w:pPr>
        <w:jc w:val="left"/>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Case 2) If bill is un-checked in bill type master and if ledger balance &lt; (payment amount + previous confirmation pending amount of that vendor) then, check box of that bill will be unchecked and checkbox will be enabled. User can check this bill and proceed for payment. If user doesn’t check on this bill then it should not be displayed in text file.</w:t>
      </w:r>
    </w:p>
    <w:p>
      <w:pPr>
        <w:jc w:val="left"/>
        <w:rPr>
          <w:rFonts w:hint="default" w:ascii="Calibri" w:hAnsi="Calibri" w:cs="Calibri"/>
          <w:b w:val="0"/>
          <w:bCs w:val="0"/>
          <w:i w:val="0"/>
          <w:iCs w:val="0"/>
          <w:sz w:val="24"/>
          <w:szCs w:val="24"/>
          <w:highlight w:val="yellow"/>
          <w:lang w:val="en-US"/>
        </w:rPr>
      </w:pPr>
    </w:p>
    <w:p>
      <w:pPr>
        <w:jc w:val="left"/>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 xml:space="preserve">Case 3) If bill is checked in bill type master and if ledger balance &gt;= (payment amount + previous confirmation pending amount of that vendor) then, checkbox will be checked and disabled for that bill. By default bill will be considered for payment and then will be reflected in downloaded text file. </w:t>
      </w:r>
    </w:p>
    <w:p>
      <w:pPr>
        <w:jc w:val="left"/>
        <w:rPr>
          <w:rFonts w:hint="default" w:ascii="Calibri" w:hAnsi="Calibri" w:cs="Calibri"/>
          <w:b w:val="0"/>
          <w:bCs w:val="0"/>
          <w:i w:val="0"/>
          <w:iCs w:val="0"/>
          <w:sz w:val="24"/>
          <w:szCs w:val="24"/>
          <w:highlight w:val="yellow"/>
          <w:lang w:val="en-US"/>
        </w:rPr>
      </w:pPr>
    </w:p>
    <w:p>
      <w:pPr>
        <w:jc w:val="left"/>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Case 4) If bill is un-checked in bill type master and if ledger balance &gt;= (payment amount + previous confirmation pending amount of that vendor) then, checkbox for that bill will be checked by default and check box will be enabled. Bill will be considered for payment as usual and then will be reflected in downloaded text file. Whereas, if user doesn’t want to proceed to this bill, then user can uncheck it.</w:t>
      </w:r>
    </w:p>
    <w:p>
      <w:pPr>
        <w:jc w:val="left"/>
        <w:rPr>
          <w:rFonts w:hint="default" w:ascii="Calibri" w:hAnsi="Calibri" w:cs="Calibri"/>
          <w:b w:val="0"/>
          <w:bCs w:val="0"/>
          <w:i w:val="0"/>
          <w:iCs w:val="0"/>
          <w:sz w:val="24"/>
          <w:szCs w:val="24"/>
          <w:highlight w:val="yellow"/>
          <w:lang w:val="en-US"/>
        </w:rPr>
      </w:pPr>
    </w:p>
    <w:p>
      <w:pPr>
        <w:jc w:val="left"/>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 xml:space="preserve">For un-checked bill types, there is not need to compare ledger balance with payment amount and bill will still be proceeded for payment. For bill types whose check box is checked, conditions will be checked for those bill like checkbox enable / disabled as well as whether to consider or not for payment. </w:t>
      </w:r>
    </w:p>
    <w:p>
      <w:pPr>
        <w:jc w:val="left"/>
        <w:rPr>
          <w:rFonts w:hint="default" w:ascii="Calibri" w:hAnsi="Calibri" w:cs="Calibri"/>
          <w:b w:val="0"/>
          <w:bCs w:val="0"/>
          <w:i w:val="0"/>
          <w:iCs w:val="0"/>
          <w:sz w:val="24"/>
          <w:szCs w:val="24"/>
          <w:highlight w:val="yellow"/>
          <w:lang w:val="en-US"/>
        </w:rPr>
      </w:pPr>
    </w:p>
    <w:p>
      <w:pPr>
        <w:jc w:val="left"/>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Moreover, when user downloads text files, then bills which are not considered for payments, the payment status of those bills should remain as it is and should not get changed to confirmation pending. In addition to this, when user downloads text files at that time, it should display pop up message as “Bill IDs --- are not considered for payment”.</w:t>
      </w:r>
    </w:p>
    <w:p>
      <w:pPr>
        <w:jc w:val="left"/>
        <w:rPr>
          <w:rFonts w:hint="default" w:ascii="Calibri" w:hAnsi="Calibri" w:cs="Calibri"/>
          <w:b w:val="0"/>
          <w:bCs w:val="0"/>
          <w:i w:val="0"/>
          <w:iCs w:val="0"/>
          <w:sz w:val="24"/>
          <w:szCs w:val="24"/>
          <w:highlight w:val="none"/>
          <w:lang w:val="en-US"/>
        </w:rPr>
      </w:pPr>
    </w:p>
    <w:p>
      <w:pPr>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Example: </w:t>
      </w:r>
    </w:p>
    <w:tbl>
      <w:tblPr>
        <w:tblStyle w:val="3"/>
        <w:tblW w:w="0" w:type="auto"/>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80"/>
        <w:gridCol w:w="1680"/>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1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SimSun" w:hAnsi="SimSun"/>
                <w:color w:val="000000"/>
                <w:sz w:val="20"/>
                <w:szCs w:val="24"/>
                <w:highlight w:val="none"/>
              </w:rPr>
            </w:pPr>
            <w:r>
              <w:rPr>
                <w:rFonts w:hint="eastAsia" w:ascii="SimSun" w:hAnsi="SimSun"/>
                <w:color w:val="000000"/>
                <w:sz w:val="20"/>
                <w:szCs w:val="24"/>
                <w:highlight w:val="none"/>
              </w:rPr>
              <w:t>Padma Balance</w:t>
            </w:r>
          </w:p>
        </w:tc>
        <w:tc>
          <w:tcPr>
            <w:tcW w:w="16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SimSun" w:hAnsi="SimSun"/>
                <w:color w:val="000000"/>
                <w:sz w:val="20"/>
                <w:szCs w:val="24"/>
                <w:highlight w:val="none"/>
              </w:rPr>
            </w:pPr>
            <w:r>
              <w:rPr>
                <w:rFonts w:hint="eastAsia" w:ascii="SimSun" w:hAnsi="SimSun"/>
                <w:color w:val="000000"/>
                <w:sz w:val="20"/>
                <w:szCs w:val="24"/>
                <w:highlight w:val="none"/>
              </w:rPr>
              <w:t>Payment Amount (Net Payable)</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SimSun" w:hAnsi="SimSun"/>
                <w:color w:val="000000"/>
                <w:sz w:val="20"/>
                <w:szCs w:val="24"/>
                <w:highlight w:val="none"/>
              </w:rPr>
            </w:pPr>
            <w:r>
              <w:rPr>
                <w:rFonts w:hint="eastAsia" w:ascii="SimSun" w:hAnsi="SimSun"/>
                <w:color w:val="000000"/>
                <w:sz w:val="20"/>
                <w:szCs w:val="24"/>
                <w:highlight w:val="none"/>
              </w:rPr>
              <w:t>Match / Mismatch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1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SimSun" w:hAnsi="SimSun"/>
                <w:color w:val="000000"/>
                <w:sz w:val="20"/>
                <w:szCs w:val="24"/>
                <w:highlight w:val="none"/>
              </w:rPr>
            </w:pPr>
            <w:r>
              <w:rPr>
                <w:rFonts w:hint="eastAsia" w:ascii="SimSun" w:hAnsi="SimSun"/>
                <w:color w:val="000000"/>
                <w:sz w:val="20"/>
                <w:szCs w:val="24"/>
                <w:highlight w:val="none"/>
              </w:rPr>
              <w:t>100000 Cr</w:t>
            </w:r>
          </w:p>
        </w:tc>
        <w:tc>
          <w:tcPr>
            <w:tcW w:w="16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SimSun" w:hAnsi="SimSun"/>
                <w:color w:val="000000"/>
                <w:sz w:val="20"/>
                <w:szCs w:val="24"/>
                <w:highlight w:val="none"/>
              </w:rPr>
            </w:pPr>
            <w:r>
              <w:rPr>
                <w:rFonts w:hint="eastAsia" w:ascii="SimSun" w:hAnsi="SimSun"/>
                <w:color w:val="000000"/>
                <w:sz w:val="20"/>
                <w:szCs w:val="24"/>
                <w:highlight w:val="none"/>
              </w:rPr>
              <w:t>100000</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SimSun" w:hAnsi="SimSun"/>
                <w:color w:val="000000"/>
                <w:sz w:val="20"/>
                <w:szCs w:val="24"/>
                <w:highlight w:val="none"/>
              </w:rPr>
            </w:pPr>
            <w:r>
              <w:rPr>
                <w:rFonts w:hint="eastAsia" w:ascii="SimSun" w:hAnsi="SimSun"/>
                <w:color w:val="000000"/>
                <w:sz w:val="20"/>
                <w:szCs w:val="24"/>
                <w:highlight w:val="none"/>
              </w:rPr>
              <w:t>Match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1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SimSun" w:hAnsi="SimSun"/>
                <w:color w:val="000000"/>
                <w:sz w:val="20"/>
                <w:szCs w:val="24"/>
                <w:highlight w:val="none"/>
              </w:rPr>
            </w:pPr>
            <w:r>
              <w:rPr>
                <w:rFonts w:hint="eastAsia" w:ascii="SimSun" w:hAnsi="SimSun"/>
                <w:color w:val="000000"/>
                <w:sz w:val="20"/>
                <w:szCs w:val="24"/>
                <w:highlight w:val="none"/>
              </w:rPr>
              <w:t>100000 Cr</w:t>
            </w:r>
          </w:p>
        </w:tc>
        <w:tc>
          <w:tcPr>
            <w:tcW w:w="16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SimSun" w:hAnsi="SimSun"/>
                <w:color w:val="000000"/>
                <w:sz w:val="20"/>
                <w:szCs w:val="24"/>
                <w:highlight w:val="none"/>
              </w:rPr>
            </w:pPr>
            <w:r>
              <w:rPr>
                <w:rFonts w:hint="eastAsia" w:ascii="SimSun" w:hAnsi="SimSun"/>
                <w:color w:val="000000"/>
                <w:sz w:val="20"/>
                <w:szCs w:val="24"/>
                <w:highlight w:val="none"/>
              </w:rPr>
              <w:t>70000</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SimSun" w:hAnsi="SimSun"/>
                <w:color w:val="000000"/>
                <w:sz w:val="20"/>
                <w:szCs w:val="24"/>
                <w:highlight w:val="none"/>
              </w:rPr>
            </w:pPr>
            <w:r>
              <w:rPr>
                <w:rFonts w:hint="eastAsia" w:ascii="SimSun" w:hAnsi="SimSun"/>
                <w:color w:val="000000"/>
                <w:sz w:val="20"/>
                <w:szCs w:val="24"/>
                <w:highlight w:val="none"/>
              </w:rPr>
              <w:t>Match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1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SimSun" w:hAnsi="SimSun"/>
                <w:color w:val="000000"/>
                <w:sz w:val="20"/>
                <w:szCs w:val="24"/>
                <w:highlight w:val="none"/>
              </w:rPr>
            </w:pPr>
            <w:r>
              <w:rPr>
                <w:rFonts w:hint="eastAsia" w:ascii="SimSun" w:hAnsi="SimSun"/>
                <w:color w:val="000000"/>
                <w:sz w:val="20"/>
                <w:szCs w:val="24"/>
                <w:highlight w:val="none"/>
              </w:rPr>
              <w:t>100000 Cr</w:t>
            </w:r>
          </w:p>
        </w:tc>
        <w:tc>
          <w:tcPr>
            <w:tcW w:w="16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SimSun" w:hAnsi="SimSun"/>
                <w:color w:val="000000"/>
                <w:sz w:val="20"/>
                <w:szCs w:val="24"/>
                <w:highlight w:val="none"/>
              </w:rPr>
            </w:pPr>
            <w:r>
              <w:rPr>
                <w:rFonts w:hint="eastAsia" w:ascii="SimSun" w:hAnsi="SimSun"/>
                <w:color w:val="000000"/>
                <w:sz w:val="20"/>
                <w:szCs w:val="24"/>
                <w:highlight w:val="none"/>
              </w:rPr>
              <w:t>110000</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SimSun" w:hAnsi="SimSun"/>
                <w:color w:val="000000"/>
                <w:sz w:val="20"/>
                <w:szCs w:val="24"/>
                <w:highlight w:val="none"/>
              </w:rPr>
            </w:pPr>
            <w:r>
              <w:rPr>
                <w:rFonts w:hint="eastAsia" w:ascii="SimSun" w:hAnsi="SimSun"/>
                <w:color w:val="000000"/>
                <w:sz w:val="20"/>
                <w:szCs w:val="24"/>
                <w:highlight w:val="none"/>
              </w:rPr>
              <w:t>Mismatch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1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SimSun" w:hAnsi="SimSun"/>
                <w:color w:val="000000"/>
                <w:sz w:val="20"/>
                <w:szCs w:val="24"/>
                <w:highlight w:val="none"/>
              </w:rPr>
            </w:pPr>
            <w:r>
              <w:rPr>
                <w:rFonts w:hint="eastAsia" w:ascii="SimSun" w:hAnsi="SimSun"/>
                <w:color w:val="000000"/>
                <w:sz w:val="20"/>
                <w:szCs w:val="24"/>
                <w:highlight w:val="none"/>
              </w:rPr>
              <w:t>500 Dr</w:t>
            </w:r>
          </w:p>
        </w:tc>
        <w:tc>
          <w:tcPr>
            <w:tcW w:w="16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SimSun" w:hAnsi="SimSun"/>
                <w:color w:val="000000"/>
                <w:sz w:val="20"/>
                <w:szCs w:val="24"/>
                <w:highlight w:val="none"/>
              </w:rPr>
            </w:pPr>
            <w:r>
              <w:rPr>
                <w:rFonts w:hint="eastAsia" w:ascii="SimSun" w:hAnsi="SimSun"/>
                <w:color w:val="000000"/>
                <w:sz w:val="20"/>
                <w:szCs w:val="24"/>
                <w:highlight w:val="none"/>
              </w:rPr>
              <w:t>110000</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SimSun" w:hAnsi="SimSun"/>
                <w:color w:val="000000"/>
                <w:sz w:val="20"/>
                <w:szCs w:val="24"/>
                <w:highlight w:val="none"/>
              </w:rPr>
            </w:pPr>
            <w:r>
              <w:rPr>
                <w:rFonts w:hint="eastAsia" w:ascii="SimSun" w:hAnsi="SimSun"/>
                <w:color w:val="000000"/>
                <w:sz w:val="20"/>
                <w:szCs w:val="24"/>
                <w:highlight w:val="none"/>
              </w:rPr>
              <w:t>Mismatch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1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SimSun" w:hAnsi="SimSun"/>
                <w:color w:val="000000"/>
                <w:sz w:val="20"/>
                <w:szCs w:val="24"/>
                <w:highlight w:val="none"/>
              </w:rPr>
            </w:pPr>
            <w:r>
              <w:rPr>
                <w:rFonts w:hint="eastAsia" w:ascii="SimSun" w:hAnsi="SimSun"/>
                <w:color w:val="000000"/>
                <w:sz w:val="20"/>
                <w:szCs w:val="24"/>
                <w:highlight w:val="none"/>
              </w:rPr>
              <w:t>100000 Dr</w:t>
            </w:r>
          </w:p>
        </w:tc>
        <w:tc>
          <w:tcPr>
            <w:tcW w:w="16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SimSun" w:hAnsi="SimSun"/>
                <w:color w:val="000000"/>
                <w:sz w:val="20"/>
                <w:szCs w:val="24"/>
                <w:highlight w:val="none"/>
              </w:rPr>
            </w:pPr>
            <w:r>
              <w:rPr>
                <w:rFonts w:hint="eastAsia" w:ascii="SimSun" w:hAnsi="SimSun"/>
                <w:color w:val="000000"/>
                <w:sz w:val="20"/>
                <w:szCs w:val="24"/>
                <w:highlight w:val="none"/>
              </w:rPr>
              <w:t>100000</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SimSun" w:hAnsi="SimSun"/>
                <w:color w:val="000000"/>
                <w:sz w:val="20"/>
                <w:szCs w:val="24"/>
                <w:highlight w:val="none"/>
              </w:rPr>
            </w:pPr>
            <w:r>
              <w:rPr>
                <w:rFonts w:hint="eastAsia" w:ascii="SimSun" w:hAnsi="SimSun"/>
                <w:color w:val="000000"/>
                <w:sz w:val="20"/>
                <w:szCs w:val="24"/>
                <w:highlight w:val="none"/>
              </w:rPr>
              <w:t>Mismatch</w:t>
            </w:r>
          </w:p>
        </w:tc>
      </w:tr>
    </w:tbl>
    <w:p>
      <w:pPr>
        <w:jc w:val="left"/>
        <w:rPr>
          <w:rFonts w:hint="default" w:ascii="Calibri" w:hAnsi="Calibri" w:cs="Calibri"/>
          <w:b w:val="0"/>
          <w:bCs w:val="0"/>
          <w:i w:val="0"/>
          <w:iCs w:val="0"/>
          <w:sz w:val="24"/>
          <w:szCs w:val="24"/>
          <w:highlight w:val="none"/>
          <w:lang w:val="en-US"/>
        </w:rPr>
      </w:pPr>
    </w:p>
    <w:p>
      <w:pPr>
        <w:numPr>
          <w:ilvl w:val="0"/>
          <w:numId w:val="1"/>
        </w:numPr>
        <w:ind w:left="0" w:leftChars="0" w:firstLine="0" w:firstLineChars="0"/>
        <w:jc w:val="left"/>
        <w:outlineLvl w:val="0"/>
        <w:rPr>
          <w:rFonts w:hint="default" w:ascii="Calibri" w:hAnsi="Calibri" w:cs="Calibri"/>
          <w:b/>
          <w:bCs/>
          <w:i w:val="0"/>
          <w:iCs w:val="0"/>
          <w:sz w:val="24"/>
          <w:szCs w:val="24"/>
          <w:highlight w:val="none"/>
          <w:lang w:val="en-US"/>
        </w:rPr>
      </w:pPr>
      <w:bookmarkStart w:id="15" w:name="_Toc719"/>
      <w:bookmarkStart w:id="16" w:name="_Toc13313"/>
      <w:r>
        <w:rPr>
          <w:rFonts w:hint="default" w:ascii="Calibri" w:hAnsi="Calibri" w:cs="Calibri"/>
          <w:b/>
          <w:bCs/>
          <w:i w:val="0"/>
          <w:iCs w:val="0"/>
          <w:color w:val="2E75B6" w:themeColor="accent1" w:themeShade="BF"/>
          <w:sz w:val="24"/>
          <w:szCs w:val="24"/>
          <w:highlight w:val="none"/>
          <w:lang w:val="en-US"/>
        </w:rPr>
        <w:t>REFERENCES OF THE USERS</w:t>
      </w:r>
      <w:bookmarkEnd w:id="15"/>
      <w:bookmarkEnd w:id="16"/>
      <w:r>
        <w:rPr>
          <w:rFonts w:hint="default" w:ascii="Calibri" w:hAnsi="Calibri" w:cs="Calibri"/>
          <w:b/>
          <w:bCs/>
          <w:i w:val="0"/>
          <w:iCs w:val="0"/>
          <w:sz w:val="24"/>
          <w:szCs w:val="24"/>
          <w:highlight w:val="none"/>
          <w:lang w:val="en-US"/>
        </w:rPr>
        <w:t xml:space="preserve"> </w:t>
      </w:r>
    </w:p>
    <w:tbl>
      <w:tblPr>
        <w:tblStyle w:val="9"/>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1729"/>
        <w:gridCol w:w="3500"/>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3" w:type="dxa"/>
            <w:shd w:val="clear" w:color="auto" w:fill="BDD6EE" w:themeFill="accent1" w:themeFillTint="66"/>
          </w:tcPr>
          <w:p>
            <w:pPr>
              <w:widowControl w:val="0"/>
              <w:jc w:val="left"/>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pPr>
            <w:r>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t>User</w:t>
            </w:r>
          </w:p>
        </w:tc>
        <w:tc>
          <w:tcPr>
            <w:tcW w:w="1729" w:type="dxa"/>
            <w:shd w:val="clear" w:color="auto" w:fill="BDD6EE" w:themeFill="accent1" w:themeFillTint="66"/>
          </w:tcPr>
          <w:p>
            <w:pPr>
              <w:widowControl w:val="0"/>
              <w:jc w:val="left"/>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pPr>
            <w:r>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t>Name</w:t>
            </w:r>
          </w:p>
        </w:tc>
        <w:tc>
          <w:tcPr>
            <w:tcW w:w="3500" w:type="dxa"/>
            <w:shd w:val="clear" w:color="auto" w:fill="BDD6EE" w:themeFill="accent1" w:themeFillTint="66"/>
          </w:tcPr>
          <w:p>
            <w:pPr>
              <w:widowControl w:val="0"/>
              <w:jc w:val="left"/>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pPr>
            <w:r>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t>Mail</w:t>
            </w:r>
          </w:p>
        </w:tc>
        <w:tc>
          <w:tcPr>
            <w:tcW w:w="1139" w:type="dxa"/>
            <w:shd w:val="clear" w:color="auto" w:fill="BDD6EE" w:themeFill="accent1" w:themeFillTint="66"/>
          </w:tcPr>
          <w:p>
            <w:pPr>
              <w:widowControl w:val="0"/>
              <w:jc w:val="left"/>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pPr>
            <w:r>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3" w:type="dxa"/>
            <w:shd w:val="clear" w:color="auto" w:fill="FEF2CC" w:themeFill="accent4" w:themeFillTint="32"/>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Actual user</w:t>
            </w:r>
          </w:p>
        </w:tc>
        <w:tc>
          <w:tcPr>
            <w:tcW w:w="1729"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Tushar Koratkar </w:t>
            </w:r>
          </w:p>
        </w:tc>
        <w:tc>
          <w:tcPr>
            <w:tcW w:w="3500"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gold@csjewellers.com</w:t>
            </w:r>
          </w:p>
        </w:tc>
        <w:tc>
          <w:tcPr>
            <w:tcW w:w="1139" w:type="dxa"/>
          </w:tcPr>
          <w:p>
            <w:pPr>
              <w:widowControl w:val="0"/>
              <w:jc w:val="left"/>
              <w:rPr>
                <w:rFonts w:hint="default" w:ascii="Calibri" w:hAnsi="Calibri" w:cs="Calibri"/>
                <w:b w:val="0"/>
                <w:bCs w:val="0"/>
                <w:i w:val="0"/>
                <w:iCs w:val="0"/>
                <w:sz w:val="24"/>
                <w:szCs w:val="24"/>
                <w:highlight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3" w:type="dxa"/>
            <w:shd w:val="clear" w:color="auto" w:fill="FEF2CC" w:themeFill="accent4" w:themeFillTint="32"/>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Ticket created by (if any)</w:t>
            </w:r>
          </w:p>
        </w:tc>
        <w:tc>
          <w:tcPr>
            <w:tcW w:w="1729"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Tushar Koratkar </w:t>
            </w:r>
          </w:p>
        </w:tc>
        <w:tc>
          <w:tcPr>
            <w:tcW w:w="3500"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gold@csjewellers.com</w:t>
            </w:r>
          </w:p>
        </w:tc>
        <w:tc>
          <w:tcPr>
            <w:tcW w:w="1139" w:type="dxa"/>
          </w:tcPr>
          <w:p>
            <w:pPr>
              <w:widowControl w:val="0"/>
              <w:jc w:val="left"/>
              <w:rPr>
                <w:rFonts w:hint="default" w:ascii="Calibri" w:hAnsi="Calibri" w:cs="Calibri"/>
                <w:b w:val="0"/>
                <w:bCs w:val="0"/>
                <w:i w:val="0"/>
                <w:iCs w:val="0"/>
                <w:sz w:val="24"/>
                <w:szCs w:val="24"/>
                <w:highlight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3" w:type="dxa"/>
            <w:shd w:val="clear" w:color="auto" w:fill="FEF2CC" w:themeFill="accent4" w:themeFillTint="32"/>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Assigned business analyst</w:t>
            </w:r>
          </w:p>
        </w:tc>
        <w:tc>
          <w:tcPr>
            <w:tcW w:w="1729"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Manali Bhadirage </w:t>
            </w:r>
          </w:p>
        </w:tc>
        <w:tc>
          <w:tcPr>
            <w:tcW w:w="3500"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Manali.bhadirage@techneai.com</w:t>
            </w:r>
          </w:p>
        </w:tc>
        <w:tc>
          <w:tcPr>
            <w:tcW w:w="1139" w:type="dxa"/>
          </w:tcPr>
          <w:p>
            <w:pPr>
              <w:widowControl w:val="0"/>
              <w:jc w:val="left"/>
              <w:rPr>
                <w:rFonts w:hint="default" w:ascii="Calibri" w:hAnsi="Calibri" w:cs="Calibri"/>
                <w:b w:val="0"/>
                <w:bCs w:val="0"/>
                <w:i w:val="0"/>
                <w:iCs w:val="0"/>
                <w:sz w:val="24"/>
                <w:szCs w:val="24"/>
                <w:highlight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3" w:type="dxa"/>
            <w:shd w:val="clear" w:color="auto" w:fill="FEF2CC" w:themeFill="accent4" w:themeFillTint="32"/>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Assigned developer</w:t>
            </w:r>
          </w:p>
        </w:tc>
        <w:tc>
          <w:tcPr>
            <w:tcW w:w="1729"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Yogita Jagtap</w:t>
            </w:r>
          </w:p>
        </w:tc>
        <w:tc>
          <w:tcPr>
            <w:tcW w:w="3500"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Yogita.jagtap@techneai.com</w:t>
            </w:r>
          </w:p>
        </w:tc>
        <w:tc>
          <w:tcPr>
            <w:tcW w:w="1139" w:type="dxa"/>
          </w:tcPr>
          <w:p>
            <w:pPr>
              <w:widowControl w:val="0"/>
              <w:jc w:val="left"/>
              <w:rPr>
                <w:rFonts w:hint="default" w:ascii="Calibri" w:hAnsi="Calibri" w:cs="Calibri"/>
                <w:b w:val="0"/>
                <w:bCs w:val="0"/>
                <w:i w:val="0"/>
                <w:iCs w:val="0"/>
                <w:sz w:val="24"/>
                <w:szCs w:val="24"/>
                <w:highlight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3" w:type="dxa"/>
            <w:shd w:val="clear" w:color="auto" w:fill="FEF2CC" w:themeFill="accent4" w:themeFillTint="32"/>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 xml:space="preserve">Assigned tester </w:t>
            </w:r>
          </w:p>
        </w:tc>
        <w:tc>
          <w:tcPr>
            <w:tcW w:w="1729"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Amreen Shaikh</w:t>
            </w:r>
          </w:p>
          <w:p>
            <w:pPr>
              <w:widowControl w:val="0"/>
              <w:jc w:val="left"/>
              <w:rPr>
                <w:rFonts w:hint="default" w:ascii="Calibri" w:hAnsi="Calibri" w:cs="Calibri"/>
                <w:b w:val="0"/>
                <w:bCs w:val="0"/>
                <w:i w:val="0"/>
                <w:iCs w:val="0"/>
                <w:sz w:val="24"/>
                <w:szCs w:val="24"/>
                <w:highlight w:val="none"/>
                <w:vertAlign w:val="baseline"/>
                <w:lang w:val="en-US"/>
              </w:rPr>
            </w:pPr>
          </w:p>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Kiran</w:t>
            </w:r>
          </w:p>
        </w:tc>
        <w:tc>
          <w:tcPr>
            <w:tcW w:w="3500"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fldChar w:fldCharType="begin"/>
            </w:r>
            <w:r>
              <w:rPr>
                <w:rFonts w:hint="default" w:ascii="Calibri" w:hAnsi="Calibri" w:cs="Calibri"/>
                <w:b w:val="0"/>
                <w:bCs w:val="0"/>
                <w:i w:val="0"/>
                <w:iCs w:val="0"/>
                <w:sz w:val="24"/>
                <w:szCs w:val="24"/>
                <w:highlight w:val="none"/>
                <w:vertAlign w:val="baseline"/>
                <w:lang w:val="en-US"/>
              </w:rPr>
              <w:instrText xml:space="preserve"> HYPERLINK "mailto:Amreen.shaikh@techneai.com" </w:instrText>
            </w:r>
            <w:r>
              <w:rPr>
                <w:rFonts w:hint="default" w:ascii="Calibri" w:hAnsi="Calibri" w:cs="Calibri"/>
                <w:b w:val="0"/>
                <w:bCs w:val="0"/>
                <w:i w:val="0"/>
                <w:iCs w:val="0"/>
                <w:sz w:val="24"/>
                <w:szCs w:val="24"/>
                <w:highlight w:val="none"/>
                <w:vertAlign w:val="baseline"/>
                <w:lang w:val="en-US"/>
              </w:rPr>
              <w:fldChar w:fldCharType="separate"/>
            </w:r>
            <w:r>
              <w:rPr>
                <w:rStyle w:val="7"/>
                <w:rFonts w:hint="default" w:ascii="Calibri" w:hAnsi="Calibri" w:cs="Calibri"/>
                <w:b w:val="0"/>
                <w:bCs w:val="0"/>
                <w:i w:val="0"/>
                <w:iCs w:val="0"/>
                <w:sz w:val="24"/>
                <w:szCs w:val="24"/>
                <w:highlight w:val="none"/>
                <w:vertAlign w:val="baseline"/>
                <w:lang w:val="en-US"/>
              </w:rPr>
              <w:t>Amreen.shaikh@techneai.com</w:t>
            </w:r>
            <w:r>
              <w:rPr>
                <w:rFonts w:hint="default" w:ascii="Calibri" w:hAnsi="Calibri" w:cs="Calibri"/>
                <w:b w:val="0"/>
                <w:bCs w:val="0"/>
                <w:i w:val="0"/>
                <w:iCs w:val="0"/>
                <w:sz w:val="24"/>
                <w:szCs w:val="24"/>
                <w:highlight w:val="none"/>
                <w:vertAlign w:val="baseline"/>
                <w:lang w:val="en-US"/>
              </w:rPr>
              <w:fldChar w:fldCharType="end"/>
            </w:r>
          </w:p>
          <w:p>
            <w:pPr>
              <w:widowControl w:val="0"/>
              <w:jc w:val="left"/>
              <w:rPr>
                <w:rFonts w:hint="default" w:ascii="Calibri" w:hAnsi="Calibri" w:cs="Calibri"/>
                <w:b w:val="0"/>
                <w:bCs w:val="0"/>
                <w:i w:val="0"/>
                <w:iCs w:val="0"/>
                <w:sz w:val="24"/>
                <w:szCs w:val="24"/>
                <w:highlight w:val="none"/>
                <w:vertAlign w:val="baseline"/>
                <w:lang w:val="en-US"/>
              </w:rPr>
            </w:pPr>
          </w:p>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intern@techneai.com</w:t>
            </w:r>
          </w:p>
        </w:tc>
        <w:tc>
          <w:tcPr>
            <w:tcW w:w="1139" w:type="dxa"/>
          </w:tcPr>
          <w:p>
            <w:pPr>
              <w:widowControl w:val="0"/>
              <w:jc w:val="left"/>
              <w:rPr>
                <w:rFonts w:hint="default" w:ascii="Calibri" w:hAnsi="Calibri" w:cs="Calibri"/>
                <w:b w:val="0"/>
                <w:bCs w:val="0"/>
                <w:i w:val="0"/>
                <w:iCs w:val="0"/>
                <w:sz w:val="24"/>
                <w:szCs w:val="24"/>
                <w:highlight w:val="none"/>
                <w:vertAlign w:val="baseline"/>
                <w:lang w:val="en-US"/>
              </w:rPr>
            </w:pPr>
          </w:p>
        </w:tc>
      </w:tr>
    </w:tbl>
    <w:p>
      <w:pPr>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br w:type="textWrapping"/>
      </w: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default"/>
        <w:lang w:val="en-US"/>
      </w:rPr>
    </w:pPr>
    <w:r>
      <w:rPr>
        <w:rFonts w:hint="default"/>
        <w:lang w:val="en-US"/>
      </w:rPr>
      <w:t xml:space="preserve">                                                                       </w:t>
    </w:r>
  </w:p>
  <w:p>
    <w:pPr>
      <w:pStyle w:val="6"/>
      <w:pBdr>
        <w:bottom w:val="none" w:color="auto" w:sz="0" w:space="0"/>
      </w:pBdr>
      <w:rPr>
        <w:rFonts w:hint="default"/>
        <w:lang w:val="en-US"/>
      </w:rPr>
    </w:pPr>
  </w:p>
  <w:p>
    <w:pPr>
      <w:pStyle w:val="6"/>
      <w:pBdr>
        <w:bottom w:val="none" w:color="auto" w:sz="0" w:space="0"/>
      </w:pBdr>
      <w:rPr>
        <w:rFonts w:hint="default"/>
        <w:lang w:val="en-US"/>
      </w:rPr>
    </w:pPr>
    <w:r>
      <w:rPr>
        <w:rFonts w:hint="default"/>
        <w:lang w:val="en-US"/>
      </w:rPr>
      <w:tab/>
    </w:r>
    <w:r>
      <w:rPr>
        <w:rFonts w:hint="default"/>
        <w:lang w:val="en-US"/>
      </w:rPr>
      <w:tab/>
    </w:r>
    <w:r>
      <w:rPr>
        <w:rFonts w:hint="default"/>
        <w:lang w:val="en-US"/>
      </w:rPr>
      <w:t xml:space="preserve">BILL CHECKING LEDGER BALANCE </w:t>
    </w:r>
  </w:p>
  <w:p>
    <w:pPr>
      <w:pStyle w:val="6"/>
      <w:pBdr>
        <w:bottom w:val="threeDEmboss" w:color="auto" w:sz="18" w:space="0"/>
      </w:pBdr>
      <w:rPr>
        <w:rFonts w:hint="default"/>
        <w:lang w:val="en-US"/>
      </w:rPr>
    </w:pPr>
    <w:r>
      <w:rPr>
        <w:sz w:val="18"/>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1">
                    <a:lum bright="70000" contrast="-70000"/>
                  </a:blip>
                  <a:stretch>
                    <a:fillRect/>
                  </a:stretch>
                </pic:blipFill>
                <pic:spPr>
                  <a:xfrm>
                    <a:off x="0" y="0"/>
                    <a:ext cx="2540000" cy="2540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0302C1"/>
    <w:multiLevelType w:val="singleLevel"/>
    <w:tmpl w:val="D40302C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273FD523"/>
    <w:multiLevelType w:val="singleLevel"/>
    <w:tmpl w:val="273FD523"/>
    <w:lvl w:ilvl="0" w:tentative="0">
      <w:start w:val="1"/>
      <w:numFmt w:val="decimal"/>
      <w:suff w:val="space"/>
      <w:lvlText w:val="%1."/>
      <w:lvlJc w:val="left"/>
      <w:rPr>
        <w:rFonts w:hint="default"/>
        <w:b/>
        <w:bCs/>
        <w:color w:val="2E75B6" w:themeColor="accent1" w:themeShade="BF"/>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5F73"/>
    <w:rsid w:val="002B3793"/>
    <w:rsid w:val="005D3C24"/>
    <w:rsid w:val="00906786"/>
    <w:rsid w:val="00D028E2"/>
    <w:rsid w:val="010A31D0"/>
    <w:rsid w:val="010F3B4F"/>
    <w:rsid w:val="011B3684"/>
    <w:rsid w:val="0126509A"/>
    <w:rsid w:val="01431A4A"/>
    <w:rsid w:val="01D94415"/>
    <w:rsid w:val="026E0D49"/>
    <w:rsid w:val="027D4F23"/>
    <w:rsid w:val="02F22669"/>
    <w:rsid w:val="030A53B3"/>
    <w:rsid w:val="03482266"/>
    <w:rsid w:val="03536BCC"/>
    <w:rsid w:val="03C82F99"/>
    <w:rsid w:val="04E522BB"/>
    <w:rsid w:val="0547508E"/>
    <w:rsid w:val="054F5054"/>
    <w:rsid w:val="056D7096"/>
    <w:rsid w:val="05D215EF"/>
    <w:rsid w:val="05E5389B"/>
    <w:rsid w:val="05FA4E5A"/>
    <w:rsid w:val="0614157F"/>
    <w:rsid w:val="063A5C43"/>
    <w:rsid w:val="063D3082"/>
    <w:rsid w:val="0667732A"/>
    <w:rsid w:val="068E27A2"/>
    <w:rsid w:val="069E3D60"/>
    <w:rsid w:val="06C93A48"/>
    <w:rsid w:val="06E9391C"/>
    <w:rsid w:val="0702568C"/>
    <w:rsid w:val="07373BE8"/>
    <w:rsid w:val="07621BE9"/>
    <w:rsid w:val="07890DE8"/>
    <w:rsid w:val="082F287B"/>
    <w:rsid w:val="084B71B4"/>
    <w:rsid w:val="08F97D45"/>
    <w:rsid w:val="0983332C"/>
    <w:rsid w:val="098933B6"/>
    <w:rsid w:val="09A87DA0"/>
    <w:rsid w:val="0A097E1C"/>
    <w:rsid w:val="0A920A67"/>
    <w:rsid w:val="0A9C10C4"/>
    <w:rsid w:val="0AD61B81"/>
    <w:rsid w:val="0B0B065F"/>
    <w:rsid w:val="0B59720D"/>
    <w:rsid w:val="0B603C52"/>
    <w:rsid w:val="0B676938"/>
    <w:rsid w:val="0B792C38"/>
    <w:rsid w:val="0BC95965"/>
    <w:rsid w:val="0C5603BC"/>
    <w:rsid w:val="0C611412"/>
    <w:rsid w:val="0CA74A68"/>
    <w:rsid w:val="0CB54732"/>
    <w:rsid w:val="0D0343E8"/>
    <w:rsid w:val="0D214C69"/>
    <w:rsid w:val="0D464D9C"/>
    <w:rsid w:val="0DB02216"/>
    <w:rsid w:val="0DC12675"/>
    <w:rsid w:val="0EF56D96"/>
    <w:rsid w:val="0EFC1FA5"/>
    <w:rsid w:val="0FA57681"/>
    <w:rsid w:val="0FAB157F"/>
    <w:rsid w:val="0FAD1DC8"/>
    <w:rsid w:val="0FB26719"/>
    <w:rsid w:val="10011E98"/>
    <w:rsid w:val="1056041C"/>
    <w:rsid w:val="10685029"/>
    <w:rsid w:val="10B40E8C"/>
    <w:rsid w:val="10BF5108"/>
    <w:rsid w:val="10D80231"/>
    <w:rsid w:val="11003281"/>
    <w:rsid w:val="110440A7"/>
    <w:rsid w:val="11295A20"/>
    <w:rsid w:val="11D861DF"/>
    <w:rsid w:val="12141562"/>
    <w:rsid w:val="122824EB"/>
    <w:rsid w:val="12344C6A"/>
    <w:rsid w:val="123E0DFD"/>
    <w:rsid w:val="128175D7"/>
    <w:rsid w:val="128820E1"/>
    <w:rsid w:val="12CA6F00"/>
    <w:rsid w:val="13B660AC"/>
    <w:rsid w:val="13E220C0"/>
    <w:rsid w:val="13F5187B"/>
    <w:rsid w:val="13F526CC"/>
    <w:rsid w:val="145863EC"/>
    <w:rsid w:val="145A6A37"/>
    <w:rsid w:val="145F20C7"/>
    <w:rsid w:val="14AE3227"/>
    <w:rsid w:val="14BA370F"/>
    <w:rsid w:val="14E86739"/>
    <w:rsid w:val="14FF0269"/>
    <w:rsid w:val="154126EF"/>
    <w:rsid w:val="15B10A89"/>
    <w:rsid w:val="15B605E5"/>
    <w:rsid w:val="15F55695"/>
    <w:rsid w:val="1628354E"/>
    <w:rsid w:val="16591389"/>
    <w:rsid w:val="1696521E"/>
    <w:rsid w:val="17B96D57"/>
    <w:rsid w:val="17D9446C"/>
    <w:rsid w:val="17D9680D"/>
    <w:rsid w:val="17F2659C"/>
    <w:rsid w:val="183F5EE7"/>
    <w:rsid w:val="18453C60"/>
    <w:rsid w:val="184A22E6"/>
    <w:rsid w:val="18847755"/>
    <w:rsid w:val="18AB5863"/>
    <w:rsid w:val="18D2785B"/>
    <w:rsid w:val="18D3055C"/>
    <w:rsid w:val="18D64BA3"/>
    <w:rsid w:val="18FE07FD"/>
    <w:rsid w:val="191B6322"/>
    <w:rsid w:val="1927569A"/>
    <w:rsid w:val="193C34F7"/>
    <w:rsid w:val="194E53C8"/>
    <w:rsid w:val="19BD63E6"/>
    <w:rsid w:val="19D51DED"/>
    <w:rsid w:val="19F17E3E"/>
    <w:rsid w:val="1A0D12DF"/>
    <w:rsid w:val="1A8C3B1A"/>
    <w:rsid w:val="1A9447AA"/>
    <w:rsid w:val="1A9D1D74"/>
    <w:rsid w:val="1AB601E2"/>
    <w:rsid w:val="1B2B7CFB"/>
    <w:rsid w:val="1BDF0F49"/>
    <w:rsid w:val="1BE972DA"/>
    <w:rsid w:val="1C4526C3"/>
    <w:rsid w:val="1C6413F5"/>
    <w:rsid w:val="1CEC1BB4"/>
    <w:rsid w:val="1CFD391F"/>
    <w:rsid w:val="1D135AC2"/>
    <w:rsid w:val="1D691B49"/>
    <w:rsid w:val="1D70241D"/>
    <w:rsid w:val="1D9B09E9"/>
    <w:rsid w:val="1DC92B02"/>
    <w:rsid w:val="1DD05E75"/>
    <w:rsid w:val="1E7D2062"/>
    <w:rsid w:val="1EAF37D3"/>
    <w:rsid w:val="1F1C3919"/>
    <w:rsid w:val="1F20231F"/>
    <w:rsid w:val="1F436E6E"/>
    <w:rsid w:val="1F965338"/>
    <w:rsid w:val="1FBA5176"/>
    <w:rsid w:val="1FE04BDC"/>
    <w:rsid w:val="2072424B"/>
    <w:rsid w:val="20901AE3"/>
    <w:rsid w:val="20A43FDC"/>
    <w:rsid w:val="20AC6A7E"/>
    <w:rsid w:val="21503653"/>
    <w:rsid w:val="21BA7A65"/>
    <w:rsid w:val="21BF6CED"/>
    <w:rsid w:val="22487394"/>
    <w:rsid w:val="227E06DD"/>
    <w:rsid w:val="22A9637F"/>
    <w:rsid w:val="22E449E3"/>
    <w:rsid w:val="23161447"/>
    <w:rsid w:val="233E43F8"/>
    <w:rsid w:val="234F7AFB"/>
    <w:rsid w:val="235F406A"/>
    <w:rsid w:val="23B4511E"/>
    <w:rsid w:val="23D015AD"/>
    <w:rsid w:val="23D14BD1"/>
    <w:rsid w:val="244F4611"/>
    <w:rsid w:val="248144B4"/>
    <w:rsid w:val="248C5304"/>
    <w:rsid w:val="24C97368"/>
    <w:rsid w:val="24CA2C17"/>
    <w:rsid w:val="24DE5462"/>
    <w:rsid w:val="24E04D0A"/>
    <w:rsid w:val="2561056D"/>
    <w:rsid w:val="25675458"/>
    <w:rsid w:val="25CB5C91"/>
    <w:rsid w:val="263C7249"/>
    <w:rsid w:val="26563995"/>
    <w:rsid w:val="26753BA5"/>
    <w:rsid w:val="26E4675D"/>
    <w:rsid w:val="27A964A9"/>
    <w:rsid w:val="27DFBDC0"/>
    <w:rsid w:val="27F77396"/>
    <w:rsid w:val="28460DF5"/>
    <w:rsid w:val="28BD5FE3"/>
    <w:rsid w:val="2910326F"/>
    <w:rsid w:val="29652F79"/>
    <w:rsid w:val="2A005376"/>
    <w:rsid w:val="2A1B5CDA"/>
    <w:rsid w:val="2A30159C"/>
    <w:rsid w:val="2A5F71FE"/>
    <w:rsid w:val="2A71692E"/>
    <w:rsid w:val="2A7E3A46"/>
    <w:rsid w:val="2A950CB9"/>
    <w:rsid w:val="2A955869"/>
    <w:rsid w:val="2B110A36"/>
    <w:rsid w:val="2BA958A2"/>
    <w:rsid w:val="2C1A2C71"/>
    <w:rsid w:val="2C5A1CD2"/>
    <w:rsid w:val="2C703778"/>
    <w:rsid w:val="2CB27900"/>
    <w:rsid w:val="2D210856"/>
    <w:rsid w:val="2D765006"/>
    <w:rsid w:val="2E210F37"/>
    <w:rsid w:val="2E262242"/>
    <w:rsid w:val="2E2C69E4"/>
    <w:rsid w:val="2E4B28BB"/>
    <w:rsid w:val="2EFC6A22"/>
    <w:rsid w:val="2F5C5B42"/>
    <w:rsid w:val="2FC55B9D"/>
    <w:rsid w:val="30135AFB"/>
    <w:rsid w:val="30217C95"/>
    <w:rsid w:val="305667F5"/>
    <w:rsid w:val="30707442"/>
    <w:rsid w:val="30C61284"/>
    <w:rsid w:val="318203D5"/>
    <w:rsid w:val="31C3435E"/>
    <w:rsid w:val="31C4473C"/>
    <w:rsid w:val="31F97D80"/>
    <w:rsid w:val="327C0F63"/>
    <w:rsid w:val="32A93554"/>
    <w:rsid w:val="32BE744E"/>
    <w:rsid w:val="32D064C5"/>
    <w:rsid w:val="332605FB"/>
    <w:rsid w:val="33265B78"/>
    <w:rsid w:val="335C27CF"/>
    <w:rsid w:val="342310E4"/>
    <w:rsid w:val="34781CA2"/>
    <w:rsid w:val="34D06456"/>
    <w:rsid w:val="35076197"/>
    <w:rsid w:val="351608A7"/>
    <w:rsid w:val="354748F9"/>
    <w:rsid w:val="365C3F6C"/>
    <w:rsid w:val="366A5CD5"/>
    <w:rsid w:val="367155F0"/>
    <w:rsid w:val="36A77D38"/>
    <w:rsid w:val="36AE76C3"/>
    <w:rsid w:val="37123142"/>
    <w:rsid w:val="37270EEB"/>
    <w:rsid w:val="374F5326"/>
    <w:rsid w:val="37661A13"/>
    <w:rsid w:val="37CD13CC"/>
    <w:rsid w:val="38161214"/>
    <w:rsid w:val="38763CC4"/>
    <w:rsid w:val="38830543"/>
    <w:rsid w:val="396A44DB"/>
    <w:rsid w:val="39724E55"/>
    <w:rsid w:val="39A05497"/>
    <w:rsid w:val="39A76BCA"/>
    <w:rsid w:val="3A3B7A62"/>
    <w:rsid w:val="3AB36BA1"/>
    <w:rsid w:val="3AD273C0"/>
    <w:rsid w:val="3AF925D3"/>
    <w:rsid w:val="3B350E3B"/>
    <w:rsid w:val="3B4200A1"/>
    <w:rsid w:val="3B5E1E02"/>
    <w:rsid w:val="3B799C4F"/>
    <w:rsid w:val="3B9B1DDA"/>
    <w:rsid w:val="3BCC3419"/>
    <w:rsid w:val="3BD918BF"/>
    <w:rsid w:val="3BE47317"/>
    <w:rsid w:val="3BFF3C54"/>
    <w:rsid w:val="3C687FA9"/>
    <w:rsid w:val="3CFB41BE"/>
    <w:rsid w:val="3CFB7418"/>
    <w:rsid w:val="3D5026AD"/>
    <w:rsid w:val="3D5F437F"/>
    <w:rsid w:val="3D694581"/>
    <w:rsid w:val="3D8418FA"/>
    <w:rsid w:val="3DA72FF0"/>
    <w:rsid w:val="3DB71065"/>
    <w:rsid w:val="3DE06791"/>
    <w:rsid w:val="3EA477D4"/>
    <w:rsid w:val="3EC57D08"/>
    <w:rsid w:val="3EC71472"/>
    <w:rsid w:val="3ED328A1"/>
    <w:rsid w:val="3F216F38"/>
    <w:rsid w:val="3FC639DA"/>
    <w:rsid w:val="3FF403FA"/>
    <w:rsid w:val="409A783A"/>
    <w:rsid w:val="41711B69"/>
    <w:rsid w:val="42105272"/>
    <w:rsid w:val="42784CF1"/>
    <w:rsid w:val="42FA5B31"/>
    <w:rsid w:val="431B4638"/>
    <w:rsid w:val="43877E89"/>
    <w:rsid w:val="43A61036"/>
    <w:rsid w:val="43CC70A2"/>
    <w:rsid w:val="442E3F67"/>
    <w:rsid w:val="44942A12"/>
    <w:rsid w:val="449547BA"/>
    <w:rsid w:val="44EB79FC"/>
    <w:rsid w:val="452B24C8"/>
    <w:rsid w:val="456344DA"/>
    <w:rsid w:val="45656174"/>
    <w:rsid w:val="456830B1"/>
    <w:rsid w:val="458D5B36"/>
    <w:rsid w:val="45B354AB"/>
    <w:rsid w:val="45B375E6"/>
    <w:rsid w:val="45D81DA4"/>
    <w:rsid w:val="460F66F5"/>
    <w:rsid w:val="46675EC6"/>
    <w:rsid w:val="466B6D95"/>
    <w:rsid w:val="46FD0831"/>
    <w:rsid w:val="46FD0CE4"/>
    <w:rsid w:val="47834124"/>
    <w:rsid w:val="47DA45FF"/>
    <w:rsid w:val="47F800BC"/>
    <w:rsid w:val="484D05AF"/>
    <w:rsid w:val="48986ACB"/>
    <w:rsid w:val="48CD5281"/>
    <w:rsid w:val="49015AD4"/>
    <w:rsid w:val="493F20C4"/>
    <w:rsid w:val="49530BA5"/>
    <w:rsid w:val="4A2D63C1"/>
    <w:rsid w:val="4A351A82"/>
    <w:rsid w:val="4ADF60F1"/>
    <w:rsid w:val="4AE515FF"/>
    <w:rsid w:val="4B140ACE"/>
    <w:rsid w:val="4B45028D"/>
    <w:rsid w:val="4B596F2D"/>
    <w:rsid w:val="4BA34B8C"/>
    <w:rsid w:val="4BD51861"/>
    <w:rsid w:val="4BE11211"/>
    <w:rsid w:val="4BEC1D1F"/>
    <w:rsid w:val="4CD40998"/>
    <w:rsid w:val="4D525435"/>
    <w:rsid w:val="4DA457ED"/>
    <w:rsid w:val="4DE90850"/>
    <w:rsid w:val="4DEB45C9"/>
    <w:rsid w:val="4E217FEA"/>
    <w:rsid w:val="4E3D6F1E"/>
    <w:rsid w:val="4E550E94"/>
    <w:rsid w:val="4EE01C53"/>
    <w:rsid w:val="4EF02A66"/>
    <w:rsid w:val="4EF2258E"/>
    <w:rsid w:val="4F011A35"/>
    <w:rsid w:val="4F0D06C9"/>
    <w:rsid w:val="4F183151"/>
    <w:rsid w:val="4F3C7CE8"/>
    <w:rsid w:val="501B3C78"/>
    <w:rsid w:val="50326885"/>
    <w:rsid w:val="505B3C87"/>
    <w:rsid w:val="50A3118B"/>
    <w:rsid w:val="51591FE0"/>
    <w:rsid w:val="518E51B6"/>
    <w:rsid w:val="522A7116"/>
    <w:rsid w:val="525C4C16"/>
    <w:rsid w:val="52621450"/>
    <w:rsid w:val="52903990"/>
    <w:rsid w:val="52F70B9B"/>
    <w:rsid w:val="53A641C9"/>
    <w:rsid w:val="53BE36AA"/>
    <w:rsid w:val="53C12435"/>
    <w:rsid w:val="54344C70"/>
    <w:rsid w:val="54687EC8"/>
    <w:rsid w:val="54FB7079"/>
    <w:rsid w:val="5510379B"/>
    <w:rsid w:val="55995C7E"/>
    <w:rsid w:val="55BA31FE"/>
    <w:rsid w:val="55C4357D"/>
    <w:rsid w:val="55CB5AC0"/>
    <w:rsid w:val="56256C55"/>
    <w:rsid w:val="567D5EF0"/>
    <w:rsid w:val="56D04F7D"/>
    <w:rsid w:val="56E61DD1"/>
    <w:rsid w:val="57382639"/>
    <w:rsid w:val="578C2978"/>
    <w:rsid w:val="57A20CD2"/>
    <w:rsid w:val="57C2283E"/>
    <w:rsid w:val="58035BF4"/>
    <w:rsid w:val="587F7F7C"/>
    <w:rsid w:val="58B959EF"/>
    <w:rsid w:val="58C3195A"/>
    <w:rsid w:val="58E13419"/>
    <w:rsid w:val="58F145F0"/>
    <w:rsid w:val="59454840"/>
    <w:rsid w:val="595B2360"/>
    <w:rsid w:val="59AC10B0"/>
    <w:rsid w:val="5A591444"/>
    <w:rsid w:val="5AFC44A5"/>
    <w:rsid w:val="5AFC6067"/>
    <w:rsid w:val="5B9C6F02"/>
    <w:rsid w:val="5B9E55DE"/>
    <w:rsid w:val="5BC86AC5"/>
    <w:rsid w:val="5BCC7C20"/>
    <w:rsid w:val="5C155F84"/>
    <w:rsid w:val="5C4437EE"/>
    <w:rsid w:val="5C5D09C2"/>
    <w:rsid w:val="5C730ABA"/>
    <w:rsid w:val="5C805BD1"/>
    <w:rsid w:val="5C8310BE"/>
    <w:rsid w:val="5D4844C6"/>
    <w:rsid w:val="5D4D1AA2"/>
    <w:rsid w:val="5D9205BD"/>
    <w:rsid w:val="5DA00227"/>
    <w:rsid w:val="5DC25FA7"/>
    <w:rsid w:val="5E71B4E9"/>
    <w:rsid w:val="5EC13B82"/>
    <w:rsid w:val="5EC40E9A"/>
    <w:rsid w:val="5EC93D19"/>
    <w:rsid w:val="5EDC3864"/>
    <w:rsid w:val="5EEE448E"/>
    <w:rsid w:val="5F276DA9"/>
    <w:rsid w:val="5F5543F5"/>
    <w:rsid w:val="5F7A4635"/>
    <w:rsid w:val="600532C8"/>
    <w:rsid w:val="6053372A"/>
    <w:rsid w:val="60C170FF"/>
    <w:rsid w:val="60DC253E"/>
    <w:rsid w:val="60FD2E3F"/>
    <w:rsid w:val="613E7799"/>
    <w:rsid w:val="61884988"/>
    <w:rsid w:val="618B1EF3"/>
    <w:rsid w:val="61BF360C"/>
    <w:rsid w:val="62464748"/>
    <w:rsid w:val="630B32EB"/>
    <w:rsid w:val="63577E08"/>
    <w:rsid w:val="639E277B"/>
    <w:rsid w:val="63B91B03"/>
    <w:rsid w:val="63FF2BB3"/>
    <w:rsid w:val="64F733FB"/>
    <w:rsid w:val="65D3019C"/>
    <w:rsid w:val="65E91B04"/>
    <w:rsid w:val="65F57C6C"/>
    <w:rsid w:val="661E7317"/>
    <w:rsid w:val="661F3314"/>
    <w:rsid w:val="666E2599"/>
    <w:rsid w:val="66763761"/>
    <w:rsid w:val="66E6043A"/>
    <w:rsid w:val="66F56EBB"/>
    <w:rsid w:val="66FF6F96"/>
    <w:rsid w:val="670215DF"/>
    <w:rsid w:val="678E3D01"/>
    <w:rsid w:val="67937BBE"/>
    <w:rsid w:val="67A21691"/>
    <w:rsid w:val="6827516E"/>
    <w:rsid w:val="687717A2"/>
    <w:rsid w:val="68B305D5"/>
    <w:rsid w:val="68C70084"/>
    <w:rsid w:val="68EC15C7"/>
    <w:rsid w:val="68F301C0"/>
    <w:rsid w:val="696E6382"/>
    <w:rsid w:val="69891532"/>
    <w:rsid w:val="69983D4A"/>
    <w:rsid w:val="69C8001B"/>
    <w:rsid w:val="6A004944"/>
    <w:rsid w:val="6A1E7827"/>
    <w:rsid w:val="6A6F5CE6"/>
    <w:rsid w:val="6A9C6F1F"/>
    <w:rsid w:val="6AD4581E"/>
    <w:rsid w:val="6AFF2398"/>
    <w:rsid w:val="6B026FBB"/>
    <w:rsid w:val="6B3F2BB1"/>
    <w:rsid w:val="6B7678FF"/>
    <w:rsid w:val="6D0975D1"/>
    <w:rsid w:val="6D147885"/>
    <w:rsid w:val="6D2E042E"/>
    <w:rsid w:val="6D4A2516"/>
    <w:rsid w:val="6DA325EB"/>
    <w:rsid w:val="6E10519E"/>
    <w:rsid w:val="6E5874A5"/>
    <w:rsid w:val="6E654DF6"/>
    <w:rsid w:val="6E811FDA"/>
    <w:rsid w:val="6F0C493C"/>
    <w:rsid w:val="6F7F1EFD"/>
    <w:rsid w:val="6FA9732B"/>
    <w:rsid w:val="703C565E"/>
    <w:rsid w:val="70CE32B3"/>
    <w:rsid w:val="70FD016F"/>
    <w:rsid w:val="71874850"/>
    <w:rsid w:val="71B7759E"/>
    <w:rsid w:val="7220374A"/>
    <w:rsid w:val="72247ABB"/>
    <w:rsid w:val="722825CE"/>
    <w:rsid w:val="72544196"/>
    <w:rsid w:val="72D761FB"/>
    <w:rsid w:val="73691968"/>
    <w:rsid w:val="74024296"/>
    <w:rsid w:val="742F0F2B"/>
    <w:rsid w:val="74DB35C2"/>
    <w:rsid w:val="75AD1D3D"/>
    <w:rsid w:val="762863FA"/>
    <w:rsid w:val="765C07A3"/>
    <w:rsid w:val="766B1E47"/>
    <w:rsid w:val="768F7AF6"/>
    <w:rsid w:val="76D3319B"/>
    <w:rsid w:val="777D1E86"/>
    <w:rsid w:val="77845D5F"/>
    <w:rsid w:val="77AB5BC1"/>
    <w:rsid w:val="77B07F79"/>
    <w:rsid w:val="77C231F8"/>
    <w:rsid w:val="77FC7372"/>
    <w:rsid w:val="78086307"/>
    <w:rsid w:val="78314E9B"/>
    <w:rsid w:val="786442B2"/>
    <w:rsid w:val="78EF0B61"/>
    <w:rsid w:val="79556C16"/>
    <w:rsid w:val="795B7FA5"/>
    <w:rsid w:val="79815565"/>
    <w:rsid w:val="79CD59E4"/>
    <w:rsid w:val="79CD7291"/>
    <w:rsid w:val="7A0B6164"/>
    <w:rsid w:val="7A2C59FE"/>
    <w:rsid w:val="7A72732E"/>
    <w:rsid w:val="7A7E1F85"/>
    <w:rsid w:val="7A9131A4"/>
    <w:rsid w:val="7AA82DC9"/>
    <w:rsid w:val="7AAF2754"/>
    <w:rsid w:val="7AC84E30"/>
    <w:rsid w:val="7AE06072"/>
    <w:rsid w:val="7B539F84"/>
    <w:rsid w:val="7BDD6595"/>
    <w:rsid w:val="7BF11E66"/>
    <w:rsid w:val="7C985AF7"/>
    <w:rsid w:val="7CC2297D"/>
    <w:rsid w:val="7CC3477A"/>
    <w:rsid w:val="7D0F532E"/>
    <w:rsid w:val="7D272C9D"/>
    <w:rsid w:val="7D641D48"/>
    <w:rsid w:val="7D8B342F"/>
    <w:rsid w:val="7DFEA712"/>
    <w:rsid w:val="7E250825"/>
    <w:rsid w:val="7E5F24F8"/>
    <w:rsid w:val="7E6ECCFE"/>
    <w:rsid w:val="7EE06F06"/>
    <w:rsid w:val="7EEC07F1"/>
    <w:rsid w:val="7EEC7FF7"/>
    <w:rsid w:val="7F0B7D77"/>
    <w:rsid w:val="7F5027ED"/>
    <w:rsid w:val="7F672412"/>
    <w:rsid w:val="7F78365F"/>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character" w:styleId="7">
    <w:name w:val="Hyperlink"/>
    <w:basedOn w:val="2"/>
    <w:uiPriority w:val="0"/>
    <w:rPr>
      <w:color w:val="0000FF"/>
      <w:u w:val="single"/>
    </w:rPr>
  </w:style>
  <w:style w:type="paragraph" w:styleId="8">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9">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toc 1"/>
    <w:basedOn w:val="1"/>
    <w:next w:val="1"/>
    <w:qFormat/>
    <w:uiPriority w:val="0"/>
  </w:style>
  <w:style w:type="paragraph" w:styleId="11">
    <w:name w:val="List Paragraph"/>
    <w:basedOn w:val="1"/>
    <w:qFormat/>
    <w:uiPriority w:val="34"/>
    <w:pPr>
      <w:ind w:left="720"/>
      <w:contextualSpacing/>
    </w:pPr>
  </w:style>
  <w:style w:type="paragraph" w:customStyle="1" w:styleId="12">
    <w:name w:val="WPSOffice手动目录 1"/>
    <w:qFormat/>
    <w:uiPriority w:val="0"/>
    <w:pPr>
      <w:ind w:leftChars="0"/>
    </w:pPr>
    <w:rPr>
      <w:rFonts w:asciiTheme="minorHAnsi" w:hAnsiTheme="minorHAnsi" w:eastAsiaTheme="minorEastAsia" w:cstheme="minorBidi"/>
      <w:sz w:val="20"/>
      <w:szCs w:val="20"/>
    </w:rPr>
  </w:style>
  <w:style w:type="paragraph" w:customStyle="1" w:styleId="13">
    <w:name w:val="No Spacing"/>
    <w:qFormat/>
    <w:uiPriority w:val="0"/>
    <w:rPr>
      <w:rFonts w:hint="default" w:ascii="Times New Roman" w:hAnsi="Times New Roman" w:eastAsia="SimSun" w:cstheme="minorBidi"/>
      <w:sz w:val="22"/>
    </w:rPr>
  </w:style>
  <w:style w:type="paragraph" w:customStyle="1" w:styleId="14">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5">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Newsprint"/>
      <sectRole val="1"/>
    </customSectPr>
    <customSectPr/>
  </customSectProps>
  <customShpExts>
    <customShpInfo spid="_x0000_s1026" textRotate="1"/>
    <customShpInfo spid="_x0000_s1030"/>
    <customShpInfo spid="_x0000_s1031"/>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Manali Bhadirage</cp:lastModifiedBy>
  <dcterms:modified xsi:type="dcterms:W3CDTF">2024-01-26T20:08:46Z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45A8DA8AC1C14416AE073FF004BC5F1E</vt:lpwstr>
  </property>
</Properties>
</file>