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Theme="minorAscii" w:hAnsiTheme="minorAscii"/>
          <w:sz w:val="24"/>
          <w:szCs w:val="24"/>
        </w:rPr>
      </w:pPr>
      <w:r>
        <w:rPr>
          <w:rFonts w:hint="default" w:asciiTheme="minorAscii" w:hAnsiTheme="minorAscii"/>
          <w:sz w:val="24"/>
          <w:szCs w:val="24"/>
        </w:rPr>
        <w:pict>
          <v:shape id="_x0000_s1030" o:spid="_x0000_s1030" o:spt="202" type="#_x0000_t202" style="position:absolute;left:0pt;margin-left:-13.2pt;margin-top:58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06.06.2024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06.06.2024</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110.4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68"/>
                      <w:szCs w:val="68"/>
                      <w:lang w:val="en-US"/>
                    </w:rPr>
                  </w:pPr>
                  <w:r>
                    <w:rPr>
                      <w:rFonts w:hint="default" w:ascii="Calibri" w:hAnsi="Calibri" w:cs="Calibri"/>
                      <w:color w:val="5590CC"/>
                      <w:sz w:val="68"/>
                      <w:szCs w:val="68"/>
                      <w:lang w:val="en-US"/>
                    </w:rPr>
                    <w:t>QC - Provisional Parcel Receive - Multiple lines</w:t>
                  </w:r>
                </w:p>
              </w:txbxContent>
            </v:textbox>
          </v:rect>
        </w:pict>
      </w:r>
    </w:p>
    <w:p>
      <w:pPr>
        <w:jc w:val="both"/>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sz w:val="24"/>
          <w:szCs w:val="24"/>
        </w:rPr>
        <w:pict>
          <v:rect id="_x0000_s1033" o:spid="_x0000_s1033" o:spt="1" style="position:absolute;left:0pt;margin-left:6.35pt;margin-top:-13.1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4"/>
                    <w:rPr>
                      <w:rFonts w:hint="eastAsia" w:eastAsia="SimSun"/>
                      <w:lang w:val="en-US" w:eastAsia="zh-CN"/>
                    </w:rPr>
                  </w:pPr>
                </w:p>
              </w:txbxContent>
            </v:textbox>
          </v:rect>
        </w:pict>
      </w:r>
    </w:p>
    <w:p>
      <w:pPr>
        <w:jc w:val="both"/>
        <w:rPr>
          <w:rFonts w:hint="default" w:asciiTheme="minorAscii" w:hAnsiTheme="minorAscii"/>
          <w:b/>
          <w:bCs/>
          <w:i w:val="0"/>
          <w:iCs w:val="0"/>
          <w:sz w:val="24"/>
          <w:szCs w:val="24"/>
          <w:lang w:val="en-US"/>
        </w:rPr>
      </w:pPr>
    </w:p>
    <w:p>
      <w:pPr>
        <w:jc w:val="both"/>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both"/>
            <w:rPr>
              <w:rFonts w:hint="default" w:asciiTheme="minorAscii" w:hAnsiTheme="minorAscii"/>
              <w:color w:val="auto"/>
              <w:sz w:val="24"/>
              <w:szCs w:val="24"/>
            </w:rPr>
          </w:pP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_Toc21292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_Toc29477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_Toc8001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_Toc25224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_Toc6911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_Toc837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6</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_Toc20007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6</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_Toc27855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6</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_Toc31900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8</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_Toc3290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51</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jc w:val="both"/>
            <w:rPr>
              <w:rFonts w:hint="default" w:asciiTheme="minorAscii" w:hAnsiTheme="minorAscii"/>
              <w:color w:val="auto"/>
              <w:sz w:val="24"/>
              <w:szCs w:val="24"/>
              <w:lang w:val="en-US"/>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rFonts w:hint="default" w:asciiTheme="minorAscii" w:hAnsiTheme="minorAscii"/>
              <w:color w:val="auto"/>
              <w:sz w:val="24"/>
              <w:szCs w:val="24"/>
            </w:rPr>
            <w:tab/>
          </w:r>
          <w:r>
            <w:rPr>
              <w:rFonts w:hint="default" w:asciiTheme="minorAscii" w:hAnsiTheme="minorAscii"/>
              <w:color w:val="auto"/>
              <w:sz w:val="24"/>
              <w:szCs w:val="24"/>
              <w:lang w:val="en-US"/>
            </w:rPr>
            <w:t>5</w:t>
          </w:r>
          <w:r>
            <w:rPr>
              <w:rFonts w:hint="default" w:asciiTheme="minorAscii" w:hAnsiTheme="minorAscii"/>
              <w:bCs/>
              <w:i w:val="0"/>
              <w:iCs w:val="0"/>
              <w:color w:val="auto"/>
              <w:sz w:val="24"/>
              <w:szCs w:val="24"/>
              <w:lang w:val="en-US"/>
            </w:rPr>
            <w:fldChar w:fldCharType="end"/>
          </w:r>
          <w:r>
            <w:rPr>
              <w:rFonts w:hint="default" w:asciiTheme="minorAscii" w:hAnsiTheme="minorAscii"/>
              <w:bCs/>
              <w:i w:val="0"/>
              <w:iCs w:val="0"/>
              <w:color w:val="auto"/>
              <w:sz w:val="24"/>
              <w:szCs w:val="24"/>
              <w:lang w:val="en-US"/>
            </w:rPr>
            <w:t>1</w:t>
          </w:r>
        </w:p>
        <w:p>
          <w:pPr>
            <w:pStyle w:val="11"/>
            <w:tabs>
              <w:tab w:val="right" w:leader="dot" w:pos="8306"/>
            </w:tabs>
            <w:jc w:val="both"/>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_Toc12139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51</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both"/>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both"/>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1292"/>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TT21945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Process Multipal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Sanmati Shedbale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20/05/2024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bl>
    <w:p>
      <w:pPr>
        <w:numPr>
          <w:ilvl w:val="0"/>
          <w:numId w:val="0"/>
        </w:numPr>
        <w:jc w:val="both"/>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01/06/2024</w:t>
            </w:r>
          </w:p>
        </w:tc>
        <w:tc>
          <w:tcPr>
            <w:tcW w:w="1605" w:type="dxa"/>
          </w:tcPr>
          <w:p>
            <w:pPr>
              <w:widowControl w:val="0"/>
              <w:jc w:val="both"/>
              <w:rPr>
                <w:rFonts w:hint="default" w:asciiTheme="minorAscii" w:hAnsiTheme="minorAscii"/>
                <w:b/>
                <w:bCs/>
                <w:i w:val="0"/>
                <w:iCs w:val="0"/>
                <w:sz w:val="24"/>
                <w:szCs w:val="24"/>
                <w:vertAlign w:val="baseline"/>
                <w:lang w:val="en-US"/>
              </w:rPr>
            </w:pPr>
          </w:p>
        </w:tc>
        <w:tc>
          <w:tcPr>
            <w:tcW w:w="2199" w:type="dxa"/>
          </w:tcPr>
          <w:p>
            <w:pPr>
              <w:widowControl w:val="0"/>
              <w:jc w:val="both"/>
              <w:rPr>
                <w:rFonts w:hint="default" w:asciiTheme="minorAscii" w:hAnsiTheme="minorAscii"/>
                <w:b/>
                <w:bCs/>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vertAlign w:val="baseline"/>
              </w:rPr>
            </w:pPr>
          </w:p>
        </w:tc>
        <w:tc>
          <w:tcPr>
            <w:tcW w:w="1420" w:type="dxa"/>
          </w:tcPr>
          <w:p>
            <w:pPr>
              <w:widowControl w:val="0"/>
              <w:jc w:val="both"/>
              <w:rPr>
                <w:rFonts w:hint="default" w:asciiTheme="minorAscii" w:hAnsiTheme="minorAscii"/>
                <w:b/>
                <w:bCs/>
                <w:i w:val="0"/>
                <w:iCs w:val="0"/>
                <w:sz w:val="24"/>
                <w:szCs w:val="24"/>
                <w:vertAlign w:val="baseline"/>
              </w:rPr>
            </w:pPr>
          </w:p>
        </w:tc>
        <w:tc>
          <w:tcPr>
            <w:tcW w:w="1768" w:type="dxa"/>
          </w:tcPr>
          <w:p>
            <w:pPr>
              <w:widowControl w:val="0"/>
              <w:jc w:val="both"/>
              <w:rPr>
                <w:rFonts w:hint="default" w:asciiTheme="minorAscii" w:hAnsiTheme="minorAscii"/>
                <w:b/>
                <w:bCs/>
                <w:i w:val="0"/>
                <w:iCs w:val="0"/>
                <w:sz w:val="24"/>
                <w:szCs w:val="24"/>
                <w:vertAlign w:val="baseline"/>
              </w:rPr>
            </w:pPr>
          </w:p>
        </w:tc>
        <w:tc>
          <w:tcPr>
            <w:tcW w:w="1605" w:type="dxa"/>
          </w:tcPr>
          <w:p>
            <w:pPr>
              <w:widowControl w:val="0"/>
              <w:jc w:val="both"/>
              <w:rPr>
                <w:rFonts w:hint="default" w:asciiTheme="minorAscii" w:hAnsiTheme="minorAscii"/>
                <w:b/>
                <w:bCs/>
                <w:i w:val="0"/>
                <w:iCs w:val="0"/>
                <w:sz w:val="24"/>
                <w:szCs w:val="24"/>
                <w:vertAlign w:val="baseline"/>
              </w:rPr>
            </w:pPr>
          </w:p>
        </w:tc>
        <w:tc>
          <w:tcPr>
            <w:tcW w:w="2199" w:type="dxa"/>
          </w:tcPr>
          <w:p>
            <w:pPr>
              <w:widowControl w:val="0"/>
              <w:jc w:val="both"/>
              <w:rPr>
                <w:rFonts w:hint="default" w:asciiTheme="minorAscii" w:hAnsiTheme="minorAscii"/>
                <w:b/>
                <w:bCs/>
                <w:i w:val="0"/>
                <w:iCs w:val="0"/>
                <w:sz w:val="24"/>
                <w:szCs w:val="24"/>
                <w:vertAlign w:val="baseline"/>
              </w:rPr>
            </w:pP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Inventory</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Ankita Kirve</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Sayali Vyawahare</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Gokul Bhoi</w:t>
            </w:r>
          </w:p>
        </w:tc>
        <w:tc>
          <w:tcPr>
            <w:tcW w:w="2717" w:type="dxa"/>
          </w:tcPr>
          <w:p>
            <w:pPr>
              <w:widowControl w:val="0"/>
              <w:jc w:val="both"/>
              <w:rPr>
                <w:rFonts w:hint="default" w:asciiTheme="minorAscii" w:hAnsiTheme="minorAscii"/>
                <w:b w:val="0"/>
                <w:bCs w:val="0"/>
                <w:i w:val="0"/>
                <w:iCs w:val="0"/>
                <w:sz w:val="24"/>
                <w:szCs w:val="24"/>
                <w:vertAlign w:val="baseline"/>
                <w:lang w:val="en-US"/>
              </w:rPr>
            </w:pP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606"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72"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63"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End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606" w:type="dxa"/>
          </w:tcPr>
          <w:p>
            <w:pPr>
              <w:widowControl w:val="0"/>
              <w:jc w:val="both"/>
              <w:rPr>
                <w:rFonts w:hint="default" w:asciiTheme="minorAscii" w:hAnsiTheme="minorAscii"/>
                <w:b w:val="0"/>
                <w:bCs w:val="0"/>
                <w:i w:val="0"/>
                <w:iCs w:val="0"/>
                <w:sz w:val="24"/>
                <w:szCs w:val="24"/>
                <w:vertAlign w:val="baseline"/>
              </w:rPr>
            </w:pPr>
          </w:p>
        </w:tc>
        <w:tc>
          <w:tcPr>
            <w:tcW w:w="1972" w:type="dxa"/>
          </w:tcPr>
          <w:p>
            <w:pPr>
              <w:widowControl w:val="0"/>
              <w:jc w:val="both"/>
              <w:rPr>
                <w:rFonts w:hint="default" w:asciiTheme="minorAscii" w:hAnsiTheme="minorAscii"/>
                <w:b w:val="0"/>
                <w:bCs w:val="0"/>
                <w:i w:val="0"/>
                <w:iCs w:val="0"/>
                <w:sz w:val="24"/>
                <w:szCs w:val="24"/>
                <w:vertAlign w:val="baseline"/>
              </w:rPr>
            </w:pPr>
          </w:p>
        </w:tc>
        <w:tc>
          <w:tcPr>
            <w:tcW w:w="1363"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60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40</w:t>
            </w:r>
          </w:p>
        </w:tc>
        <w:tc>
          <w:tcPr>
            <w:tcW w:w="19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03/06/2024</w:t>
            </w:r>
          </w:p>
        </w:tc>
        <w:tc>
          <w:tcPr>
            <w:tcW w:w="1363"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60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35</w:t>
            </w:r>
          </w:p>
        </w:tc>
        <w:tc>
          <w:tcPr>
            <w:tcW w:w="1972"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05/06/2024</w:t>
            </w:r>
          </w:p>
        </w:tc>
        <w:tc>
          <w:tcPr>
            <w:tcW w:w="1363" w:type="dxa"/>
          </w:tcPr>
          <w:p>
            <w:pPr>
              <w:widowControl w:val="0"/>
              <w:jc w:val="both"/>
              <w:rPr>
                <w:rFonts w:hint="default" w:asciiTheme="minorAscii" w:hAnsiTheme="minorAscii"/>
                <w:b w:val="0"/>
                <w:bCs w:val="0"/>
                <w:i w:val="0"/>
                <w:iCs w:val="0"/>
                <w:sz w:val="24"/>
                <w:szCs w:val="24"/>
                <w:vertAlign w:val="baseline"/>
              </w:rPr>
            </w:pPr>
          </w:p>
        </w:tc>
        <w:tc>
          <w:tcPr>
            <w:tcW w:w="1733" w:type="dxa"/>
          </w:tcPr>
          <w:p>
            <w:pPr>
              <w:widowControl w:val="0"/>
              <w:jc w:val="both"/>
              <w:rPr>
                <w:rFonts w:hint="default" w:asciiTheme="minorAscii" w:hAnsiTheme="minorAscii"/>
                <w:b w:val="0"/>
                <w:bCs w:val="0"/>
                <w:i w:val="0"/>
                <w:iCs w:val="0"/>
                <w:sz w:val="24"/>
                <w:szCs w:val="24"/>
                <w:vertAlign w:val="baseline"/>
              </w:rPr>
            </w:pPr>
          </w:p>
        </w:tc>
      </w:tr>
    </w:tbl>
    <w:p>
      <w:pPr>
        <w:jc w:val="both"/>
        <w:rPr>
          <w:rFonts w:hint="default" w:asciiTheme="minorAscii" w:hAnsiTheme="minorAscii"/>
          <w:b/>
          <w:bCs/>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16083"/>
      <w:r>
        <w:rPr>
          <w:rFonts w:hint="default" w:asciiTheme="minorAscii" w:hAnsiTheme="minorAscii"/>
          <w:b/>
          <w:bCs/>
          <w:i w:val="0"/>
          <w:iCs w:val="0"/>
          <w:color w:val="2E75B6" w:themeColor="accent1" w:themeShade="BF"/>
          <w:sz w:val="24"/>
          <w:szCs w:val="24"/>
          <w:lang w:val="en-US"/>
        </w:rPr>
        <w:t>INTRODUCTION</w:t>
      </w:r>
      <w:bookmarkEnd w:id="8"/>
      <w:bookmarkEnd w:id="9"/>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Inventory users raise POs for item configurations against vendors, which must be confirmed by an authorized individual before progressing through the checking stages (design, QC, HM, LM, and PO checks). Orders are received in bulk and entered into the provisional parcel receive system. Once a parcel is received, it undergoes checks based on the QC setup for that item. Users can accept or reject pieces, recording rejected quantities, gross weight, net weight, and reasons. Rejected pieces are returned to the vendor, generating a purchase return bill, while accepted pieces proceed to invoicing for the vendor.</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92"/>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both"/>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100"/>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3"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100"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08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Provisional parcel receive -&gt; parcel receive details -&gt; Add new</w:t>
            </w:r>
          </w:p>
        </w:tc>
        <w:tc>
          <w:tcPr>
            <w:tcW w:w="4100"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should have provision to add multiple item records of same QC set up in parcel receive details section under same Voucher number. Moreover, user should not be able to add another record of same item - config - purity in same PR number I.e. purity should be different. </w:t>
            </w:r>
          </w:p>
        </w:tc>
        <w:tc>
          <w:tcPr>
            <w:tcW w:w="1086"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Provisional parcel receive -&gt; parcel receive details -&gt; Delete</w:t>
            </w:r>
          </w:p>
        </w:tc>
        <w:tc>
          <w:tcPr>
            <w:tcW w:w="4100"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should be able to delete the selected one or more records from parcel receive details.</w:t>
            </w:r>
          </w:p>
        </w:tc>
        <w:tc>
          <w:tcPr>
            <w:tcW w:w="1086"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DC / QC / HM / LM -&gt; Rejection -&gt; Remark</w:t>
            </w:r>
          </w:p>
        </w:tc>
        <w:tc>
          <w:tcPr>
            <w:tcW w:w="4100"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should be able to select multiple reasons from the drop-down whereas the selected reason should be displayed in reports in future.</w:t>
            </w:r>
          </w:p>
        </w:tc>
        <w:tc>
          <w:tcPr>
            <w:tcW w:w="1086"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DC / QC / HM / LM -&gt; DC details</w:t>
            </w:r>
          </w:p>
        </w:tc>
        <w:tc>
          <w:tcPr>
            <w:tcW w:w="4100"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any PR has multiple records in it, then all multiple records should be displayed in details section where user will be able to enter the rejection details of selected record only. </w:t>
            </w:r>
          </w:p>
        </w:tc>
        <w:tc>
          <w:tcPr>
            <w:tcW w:w="1086"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BR005</w:t>
            </w:r>
          </w:p>
        </w:tc>
        <w:tc>
          <w:tcPr>
            <w:tcW w:w="1561"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Design check / QC check / HM check / LM check -&gt; DC rejection -&gt; add new button and delete button</w:t>
            </w:r>
          </w:p>
        </w:tc>
        <w:tc>
          <w:tcPr>
            <w:tcW w:w="4100"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If any PR has multiple records in it where all pcs and wt is rejected in one of the record and has some wt and pcs in another record, then new button and delete button should be disabled  for the record in which all pcs and wt is rejected till that stage. New and delete button should be enabled for the another record.</w:t>
            </w:r>
          </w:p>
        </w:tc>
        <w:tc>
          <w:tcPr>
            <w:tcW w:w="1086"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BR006</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DC / QC / HM / LM -&gt; complete button</w:t>
            </w:r>
          </w:p>
        </w:tc>
        <w:tc>
          <w:tcPr>
            <w:tcW w:w="4100"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Remove complete button from all checking stages. </w:t>
            </w:r>
          </w:p>
        </w:tc>
        <w:tc>
          <w:tcPr>
            <w:tcW w:w="1086"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DC / QC / HM / LM -&gt; issue button</w:t>
            </w:r>
          </w:p>
        </w:tc>
        <w:tc>
          <w:tcPr>
            <w:tcW w:w="4100"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user clicks on issue button, pop of confirmation should be displayed. Further, once user clicks on OK, user should be able to select the checking user name.</w:t>
            </w:r>
          </w:p>
        </w:tc>
        <w:tc>
          <w:tcPr>
            <w:tcW w:w="1086"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BR008</w:t>
            </w:r>
          </w:p>
        </w:tc>
        <w:tc>
          <w:tcPr>
            <w:tcW w:w="1561"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Design check / QC check / HM check / LM check -&gt; PO check -&gt; header -&gt; Received date and time</w:t>
            </w:r>
          </w:p>
        </w:tc>
        <w:tc>
          <w:tcPr>
            <w:tcW w:w="4100"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Received date and time should be displayed in all 5 checking stages header table. It will be the date and time when that PR number / voucher number was issued from previous stage to its respective checking stage.</w:t>
            </w:r>
          </w:p>
        </w:tc>
        <w:tc>
          <w:tcPr>
            <w:tcW w:w="1086"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BR009</w:t>
            </w:r>
          </w:p>
        </w:tc>
        <w:tc>
          <w:tcPr>
            <w:tcW w:w="1561"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Design check / QC check / HM check / LM check -&gt; PO check -&gt; header -&gt; Completed date and time</w:t>
            </w:r>
          </w:p>
        </w:tc>
        <w:tc>
          <w:tcPr>
            <w:tcW w:w="4100"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Completed date and time should be displayed in all 5 checking stages header table. It will be the completed date and time when that PR number / voucher number was</w:t>
            </w:r>
          </w:p>
        </w:tc>
        <w:tc>
          <w:tcPr>
            <w:tcW w:w="1086"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BR010</w:t>
            </w:r>
          </w:p>
        </w:tc>
        <w:tc>
          <w:tcPr>
            <w:tcW w:w="1561"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Issue to HM centre </w:t>
            </w:r>
          </w:p>
        </w:tc>
        <w:tc>
          <w:tcPr>
            <w:tcW w:w="4100" w:type="dxa"/>
            <w:vAlign w:val="top"/>
          </w:tcPr>
          <w:p>
            <w:pPr>
              <w:widowControl w:val="0"/>
              <w:numPr>
                <w:ilvl w:val="0"/>
                <w:numId w:val="2"/>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user is issuing a existing record to HM centre along with another new record of same PR number, then confirmation message should be displayed whether user wants to proceed with already chosen HM centre. If user selects yes, then all further records will be displayed to same HM centre. </w:t>
            </w: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2"/>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user is issuing a existing record to HM centre along with another new record of same PR number, then confirmation message should be displayed whether user wants to proceed with already chosen HM centre. If user selects no, then user will select new HM centre.</w:t>
            </w:r>
          </w:p>
        </w:tc>
        <w:tc>
          <w:tcPr>
            <w:tcW w:w="1086"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BR011</w:t>
            </w:r>
          </w:p>
        </w:tc>
        <w:tc>
          <w:tcPr>
            <w:tcW w:w="1561"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PO check -&gt; details &amp; Rejection section</w:t>
            </w:r>
          </w:p>
        </w:tc>
        <w:tc>
          <w:tcPr>
            <w:tcW w:w="4100" w:type="dxa"/>
            <w:vAlign w:val="top"/>
          </w:tcPr>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multiple records of PR in details and rejection section along with its details.</w:t>
            </w:r>
          </w:p>
        </w:tc>
        <w:tc>
          <w:tcPr>
            <w:tcW w:w="1086"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BR012</w:t>
            </w:r>
          </w:p>
        </w:tc>
        <w:tc>
          <w:tcPr>
            <w:tcW w:w="1561"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PO check -&gt; details </w:t>
            </w:r>
          </w:p>
        </w:tc>
        <w:tc>
          <w:tcPr>
            <w:tcW w:w="4100" w:type="dxa"/>
            <w:vAlign w:val="top"/>
          </w:tcPr>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Rename filter button as details button. </w:t>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 xml:space="preserve">Once user clicks on PO check -&gt; details button, we have to display Details and PO details section. Details will have following columns: Sr. no., item, config, purity, accepted pcs, accepted gross, accepted net. Whereas, the count of accepted pcs, gross wt and net wt will get calculated and updated once user adjust / edits it from below PO details section. </w:t>
            </w:r>
          </w:p>
        </w:tc>
        <w:tc>
          <w:tcPr>
            <w:tcW w:w="1086"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BR013</w:t>
            </w:r>
          </w:p>
        </w:tc>
        <w:tc>
          <w:tcPr>
            <w:tcW w:w="1561"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PO check -&gt; PO details section</w:t>
            </w:r>
          </w:p>
        </w:tc>
        <w:tc>
          <w:tcPr>
            <w:tcW w:w="4100" w:type="dxa"/>
            <w:vAlign w:val="top"/>
          </w:tcPr>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will enter the accepted pcs, gross wt and net wt of respective selected record from details section. </w:t>
            </w:r>
          </w:p>
        </w:tc>
        <w:tc>
          <w:tcPr>
            <w:tcW w:w="1086" w:type="dxa"/>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BR014</w:t>
            </w:r>
          </w:p>
        </w:tc>
        <w:tc>
          <w:tcPr>
            <w:tcW w:w="1561" w:type="dxa"/>
            <w:vAlign w:val="top"/>
          </w:tcPr>
          <w:p>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PO check -&gt; Challan auto-accept button</w:t>
            </w:r>
          </w:p>
        </w:tc>
        <w:tc>
          <w:tcPr>
            <w:tcW w:w="4100" w:type="dxa"/>
            <w:vAlign w:val="top"/>
          </w:tcPr>
          <w:p>
            <w:pPr>
              <w:widowControl w:val="0"/>
              <w:numPr>
                <w:ilvl w:val="0"/>
                <w:numId w:val="0"/>
              </w:numPr>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Provide Challan auto-accept button thriugh which rejected pcs, gross wt and net wt of the same PO will be managed.</w:t>
            </w:r>
          </w:p>
        </w:tc>
        <w:tc>
          <w:tcPr>
            <w:tcW w:w="1086" w:type="dxa"/>
            <w:vAlign w:val="top"/>
          </w:tcPr>
          <w:p>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High</w:t>
            </w:r>
          </w:p>
        </w:tc>
      </w:tr>
    </w:tbl>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2" w:name="_Toc2213"/>
      <w:bookmarkStart w:id="13" w:name="_Toc6911"/>
      <w:r>
        <w:rPr>
          <w:rFonts w:hint="default" w:asciiTheme="minorAscii" w:hAnsiTheme="minorAscii"/>
          <w:b/>
          <w:bCs/>
          <w:i w:val="0"/>
          <w:iCs w:val="0"/>
          <w:color w:val="2E75B6" w:themeColor="accent1" w:themeShade="BF"/>
          <w:sz w:val="24"/>
          <w:szCs w:val="24"/>
          <w:lang w:val="en-US"/>
        </w:rPr>
        <w:t>SCOPE</w:t>
      </w:r>
      <w:bookmarkEnd w:id="12"/>
      <w:bookmarkEnd w:id="13"/>
    </w:p>
    <w:p>
      <w:pPr>
        <w:numPr>
          <w:ilvl w:val="0"/>
          <w:numId w:val="0"/>
        </w:numPr>
        <w:ind w:leftChars="0"/>
        <w:jc w:val="both"/>
        <w:outlineLvl w:val="0"/>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IN SCOPE</w:t>
      </w:r>
      <w:r>
        <w:rPr>
          <w:rFonts w:hint="default" w:asciiTheme="minorAscii" w:hAnsiTheme="minorAscii"/>
          <w:b w:val="0"/>
          <w:bCs w:val="0"/>
          <w:i w:val="0"/>
          <w:iCs w:val="0"/>
          <w:sz w:val="24"/>
          <w:szCs w:val="24"/>
          <w:lang w:val="en-US"/>
        </w:rPr>
        <w:t>: After generating and confirming a PO from all purchase vendors, the PO number is created and becomes in-editable. The user then records the received parcel details using the provisional parcel receive feature, entering vendor info, challan number, warehouse, and item details like configuration, purity, pcs and wt.</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t>Multiple new item configurations can be added under the same Provisional Parcel Receive voucher, maintaining the same QC setup. Upon confirmation, the PR voucher is issued for further checking. In the checking menu, users can view PR details and record any rejected items. Confirming the issue displays a pop-up; selecting "yes" proceeds the PR to the next stage per QC setup.</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t>Further, once user proceed to Hm check stage then user can assign the PR voucher number to HM centre or directly check its hallmarking and enter rejected details if any.  Once user selects the record which is already issued to HM centre and selects another new record with it from the same PR and issued to HM check, then it should display pop-up message whether you want to continue with same HM centre or not. If user selects ‘no’, then user should be able to select new HM centre for that new record. Later, when user proceed to PO check stage then user will be able to view the PO number</w:t>
      </w:r>
      <w:bookmarkStart w:id="14" w:name="_Toc16098"/>
      <w:bookmarkStart w:id="15" w:name="_Toc13218"/>
      <w:r>
        <w:rPr>
          <w:rFonts w:hint="default" w:asciiTheme="minorAscii" w:hAnsiTheme="minorAscii"/>
          <w:b w:val="0"/>
          <w:bCs w:val="0"/>
          <w:i w:val="0"/>
          <w:iCs w:val="0"/>
          <w:sz w:val="24"/>
          <w:szCs w:val="24"/>
          <w:lang w:val="en-US"/>
        </w:rPr>
        <w:t xml:space="preserve"> mapped against that PR number and enter accepted pcs, accepted gross wt, accepted net wt.</w:t>
      </w:r>
    </w:p>
    <w:p>
      <w:pPr>
        <w:numPr>
          <w:ilvl w:val="0"/>
          <w:numId w:val="0"/>
        </w:numPr>
        <w:ind w:leftChars="0"/>
        <w:jc w:val="both"/>
        <w:outlineLvl w:val="0"/>
        <w:rPr>
          <w:rFonts w:hint="default" w:asciiTheme="minorAscii" w:hAnsiTheme="minorAscii"/>
          <w:b w:val="0"/>
          <w:bCs w:val="0"/>
          <w:i w:val="0"/>
          <w:iCs w:val="0"/>
          <w:sz w:val="24"/>
          <w:szCs w:val="24"/>
          <w:lang w:val="en-US"/>
        </w:rPr>
      </w:pPr>
    </w:p>
    <w:p>
      <w:pPr>
        <w:numPr>
          <w:ilvl w:val="0"/>
          <w:numId w:val="0"/>
        </w:numPr>
        <w:ind w:leftChars="0"/>
        <w:jc w:val="both"/>
        <w:outlineLvl w:val="0"/>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OUT SCOPE</w:t>
      </w:r>
      <w:r>
        <w:rPr>
          <w:rFonts w:hint="default" w:asciiTheme="minorAscii" w:hAnsiTheme="minorAscii"/>
          <w:b w:val="0"/>
          <w:bCs w:val="0"/>
          <w:i w:val="0"/>
          <w:iCs w:val="0"/>
          <w:sz w:val="24"/>
          <w:szCs w:val="24"/>
          <w:lang w:val="en-US"/>
        </w:rPr>
        <w:t>: Currently, we will be raising PO manually however later PO number will be generated as per PO raised in Connect-Us system. In addition to this, PO number will be same as the challan number through which purchase order details and purchase return order details will be calculated. Once user completes PO check,</w:t>
      </w:r>
    </w:p>
    <w:p>
      <w:pPr>
        <w:numPr>
          <w:ilvl w:val="0"/>
          <w:numId w:val="0"/>
        </w:numPr>
        <w:jc w:val="both"/>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 return order which gets generated currently automatically with different PO number for it. Later, purchase return order will not be generated automatically as it will be managed through same raised PO number.</w:t>
      </w:r>
    </w:p>
    <w:p>
      <w:pPr>
        <w:numPr>
          <w:ilvl w:val="0"/>
          <w:numId w:val="0"/>
        </w:numPr>
        <w:jc w:val="both"/>
        <w:outlineLvl w:val="0"/>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0"/>
        <w:numPr>
          <w:ilvl w:val="0"/>
          <w:numId w:val="3"/>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3"/>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3"/>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3"/>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Items of same product group only should be added by entry user while raising a PO for more than one item against same PO.</w:t>
      </w:r>
    </w:p>
    <w:p>
      <w:pPr>
        <w:pStyle w:val="10"/>
        <w:numPr>
          <w:ilvl w:val="0"/>
          <w:numId w:val="3"/>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Items of same product group only should be added by entry user in provisional parcel receive menu for more than one item against same PR voucher no.</w:t>
      </w:r>
    </w:p>
    <w:p>
      <w:pPr>
        <w:pStyle w:val="10"/>
        <w:numPr>
          <w:ilvl w:val="0"/>
          <w:numId w:val="3"/>
        </w:numPr>
        <w:ind w:left="420" w:leftChars="0" w:hanging="420" w:firstLineChars="0"/>
        <w:jc w:val="both"/>
        <w:rPr>
          <w:rFonts w:hint="default" w:asciiTheme="minorAscii" w:hAnsiTheme="minorAscii"/>
          <w:i w:val="0"/>
          <w:iCs w:val="0"/>
          <w:sz w:val="24"/>
          <w:szCs w:val="24"/>
          <w:highlight w:val="yellow"/>
        </w:rPr>
      </w:pPr>
      <w:r>
        <w:rPr>
          <w:rFonts w:hint="default" w:asciiTheme="minorAscii" w:hAnsiTheme="minorAscii"/>
          <w:i w:val="0"/>
          <w:iCs w:val="0"/>
          <w:sz w:val="24"/>
          <w:szCs w:val="24"/>
          <w:highlight w:val="yellow"/>
          <w:lang w:val="en-US"/>
        </w:rPr>
        <w:t>Practically QC prcess is not followed for MRP items at inventory however it will be done for MRP in system as well where only PO check stage will be yes henceforth after provisional parcel receive.</w:t>
      </w:r>
    </w:p>
    <w:p>
      <w:pPr>
        <w:pStyle w:val="10"/>
        <w:numPr>
          <w:ilvl w:val="0"/>
          <w:numId w:val="3"/>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Rejection and accepted pcs, gross wt, stone wt, net wt of each PR number at each checking stage should be displayed in reports later on whenever required.</w:t>
      </w:r>
    </w:p>
    <w:p>
      <w:pPr>
        <w:pStyle w:val="10"/>
        <w:numPr>
          <w:ilvl w:val="0"/>
          <w:numId w:val="3"/>
        </w:numPr>
        <w:ind w:left="420" w:leftChars="0" w:hanging="420" w:firstLineChars="0"/>
        <w:jc w:val="both"/>
        <w:rPr>
          <w:rFonts w:hint="default" w:asciiTheme="minorAscii" w:hAnsiTheme="minorAscii"/>
          <w:i w:val="0"/>
          <w:iCs w:val="0"/>
          <w:sz w:val="24"/>
          <w:szCs w:val="24"/>
        </w:rPr>
      </w:pPr>
      <w:r>
        <w:rPr>
          <w:rFonts w:hint="default" w:asciiTheme="minorAscii" w:hAnsiTheme="minorAscii"/>
          <w:i w:val="0"/>
          <w:iCs w:val="0"/>
          <w:sz w:val="24"/>
          <w:szCs w:val="24"/>
          <w:lang w:val="en-US"/>
        </w:rPr>
        <w:t>All validations are applicable for manual process however PO and provisional parcel number will be raised through API from connect-us further on.</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16" w:name="_Toc4621"/>
      <w:bookmarkStart w:id="17" w:name="_Toc837"/>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 Design checking</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 Hallmarking</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 Laser Marking</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MRP -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 - pcs</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 no. - provisonal parcel receive number</w:t>
      </w:r>
      <w:bookmarkStart w:id="28" w:name="_GoBack"/>
      <w:bookmarkEnd w:id="28"/>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 Purchase Order </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 Quality check</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Wt - Weight</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20007"/>
      <w:r>
        <w:rPr>
          <w:rFonts w:hint="default" w:asciiTheme="minorAscii" w:hAnsiTheme="minorAscii"/>
          <w:b/>
          <w:bCs/>
          <w:i w:val="0"/>
          <w:iCs w:val="0"/>
          <w:color w:val="2E75B6" w:themeColor="accent1" w:themeShade="BF"/>
          <w:sz w:val="24"/>
          <w:szCs w:val="24"/>
          <w:lang w:val="en-US"/>
        </w:rPr>
        <w:t>EXISTING SYSTEM</w:t>
      </w:r>
      <w:bookmarkEnd w:id="18"/>
      <w:bookmarkEnd w:id="19"/>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existing developed system, user is unable to add multiple item details in the same PR. Hence, user has to create multiple PRs if multiple items are received under same PO against same challan number. This is a time consuming activity for entry users when multiple items are received in one parcel from vendor. Once multiple records are allowed while creating provisional parcel receive, its details will be displayed in details section of all checking stages. Thus, maintaining only one PR number for one received parcel will be feasible for user to maintain in records instead of having multiple PR numbers to maintain against same PO.</w: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both"/>
        <w:rPr>
          <w:rFonts w:hint="default" w:asciiTheme="minorAscii" w:hAnsiTheme="minorAscii"/>
          <w:b w:val="0"/>
          <w:bCs w:val="0"/>
          <w:i w:val="0"/>
          <w:iCs w:val="0"/>
          <w:sz w:val="24"/>
          <w:szCs w:val="24"/>
          <w:lang w:val="en-US"/>
        </w:rPr>
      </w:pPr>
    </w:p>
    <w:p>
      <w:pPr>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9230" cy="7925435"/>
            <wp:effectExtent l="0" t="0" r="1270" b="12065"/>
            <wp:docPr id="23" name="Picture 23" descr="D provisional parcel.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 provisional parcel.drawio"/>
                    <pic:cNvPicPr>
                      <a:picLocks noChangeAspect="1"/>
                    </pic:cNvPicPr>
                  </pic:nvPicPr>
                  <pic:blipFill>
                    <a:blip r:embed="rId6"/>
                    <a:stretch>
                      <a:fillRect/>
                    </a:stretch>
                  </pic:blipFill>
                  <pic:spPr>
                    <a:xfrm>
                      <a:off x="0" y="0"/>
                      <a:ext cx="5269230" cy="7925435"/>
                    </a:xfrm>
                    <a:prstGeom prst="rect">
                      <a:avLst/>
                    </a:prstGeom>
                  </pic:spPr>
                </pic:pic>
              </a:graphicData>
            </a:graphic>
          </wp:inline>
        </w:drawing>
      </w:r>
    </w:p>
    <w:p>
      <w:pPr>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 -&gt; Provisional parcel receive</w:t>
      </w:r>
    </w:p>
    <w:p>
      <w:pPr>
        <w:numPr>
          <w:ilvl w:val="0"/>
          <w:numId w:val="0"/>
        </w:numPr>
        <w:ind w:leftChars="0"/>
        <w:jc w:val="both"/>
        <w:rPr>
          <w:rFonts w:hint="default" w:asciiTheme="minorAscii" w:hAnsiTheme="minorAscii"/>
          <w:b w:val="0"/>
          <w:bCs w:val="0"/>
          <w:i w:val="0"/>
          <w:iCs w:val="0"/>
          <w:sz w:val="24"/>
          <w:szCs w:val="24"/>
          <w:lang w:val="en-US"/>
        </w:rPr>
      </w:pPr>
    </w:p>
    <w:p>
      <w:pPr>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339715" cy="5138420"/>
            <wp:effectExtent l="0" t="0" r="6985" b="5080"/>
            <wp:docPr id="25" name="Picture 25" descr="D QC process.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 QC process.drawio"/>
                    <pic:cNvPicPr>
                      <a:picLocks noChangeAspect="1"/>
                    </pic:cNvPicPr>
                  </pic:nvPicPr>
                  <pic:blipFill>
                    <a:blip r:embed="rId7"/>
                    <a:srcRect l="23891"/>
                    <a:stretch>
                      <a:fillRect/>
                    </a:stretch>
                  </pic:blipFill>
                  <pic:spPr>
                    <a:xfrm>
                      <a:off x="0" y="0"/>
                      <a:ext cx="5339715" cy="5138420"/>
                    </a:xfrm>
                    <a:prstGeom prst="rect">
                      <a:avLst/>
                    </a:prstGeom>
                  </pic:spPr>
                </pic:pic>
              </a:graphicData>
            </a:graphic>
          </wp:inline>
        </w:drawing>
      </w:r>
    </w:p>
    <w:p>
      <w:pPr>
        <w:numPr>
          <w:ilvl w:val="0"/>
          <w:numId w:val="0"/>
        </w:numPr>
        <w:ind w:left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 -&gt; QC</w:t>
      </w:r>
    </w:p>
    <w:p>
      <w:pPr>
        <w:numPr>
          <w:ilvl w:val="0"/>
          <w:numId w:val="0"/>
        </w:numPr>
        <w:ind w:leftChars="0"/>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21" w:name="_Toc8631"/>
      <w:bookmarkStart w:id="22" w:name="_Toc31900"/>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numPr>
          <w:ilvl w:val="0"/>
          <w:numId w:val="0"/>
        </w:numPr>
        <w:jc w:val="both"/>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1: Raise PO and confirm it</w:t>
      </w:r>
    </w:p>
    <w:p>
      <w:pPr>
        <w:numPr>
          <w:ilvl w:val="0"/>
          <w:numId w:val="0"/>
        </w:num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all purchase orders -&gt; new to raise new PO, user will have to enter following fields: </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Vendor account number </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Vendor name </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Vendor contact no.</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Delivery address</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number </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type</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Invoice account </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rate type</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classification</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Sub-smith</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order type</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Currency</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Site</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Warehouse </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Accounting date</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Language </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Configuration </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Annexure PO lines</w:t>
      </w:r>
    </w:p>
    <w:p>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Config </w:t>
      </w:r>
    </w:p>
    <w:p>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Size range</w:t>
      </w:r>
    </w:p>
    <w:p>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Wt range</w:t>
      </w:r>
    </w:p>
    <w:p>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Exact wt</w:t>
      </w:r>
    </w:p>
    <w:p>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w:t>
      </w:r>
    </w:p>
    <w:p>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Quantity </w:t>
      </w:r>
    </w:p>
    <w:p>
      <w:pPr>
        <w:numPr>
          <w:ilvl w:val="0"/>
          <w:numId w:val="5"/>
        </w:numPr>
        <w:tabs>
          <w:tab w:val="clear" w:pos="840"/>
        </w:tabs>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Delivery date</w:t>
      </w:r>
    </w:p>
    <w:p>
      <w:pPr>
        <w:numPr>
          <w:ilvl w:val="0"/>
          <w:numId w:val="6"/>
        </w:numPr>
        <w:tabs>
          <w:tab w:val="clear" w:pos="420"/>
        </w:tabs>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 date</w:t>
      </w:r>
    </w:p>
    <w:p>
      <w:pPr>
        <w:numPr>
          <w:ilvl w:val="0"/>
          <w:numId w:val="6"/>
        </w:numPr>
        <w:tabs>
          <w:tab w:val="clear" w:pos="420"/>
        </w:tabs>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 -&gt; actions -&gt; confirm button</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4040505" cy="7406005"/>
            <wp:effectExtent l="0" t="0" r="10795" b="1079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4040505" cy="7406005"/>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PO -&gt; Standard details</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73675" cy="2526030"/>
            <wp:effectExtent l="0" t="0" r="9525"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273675" cy="252603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PO -&gt; lines</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4150" cy="1849755"/>
            <wp:effectExtent l="0" t="0" r="6350"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264150" cy="1849755"/>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PO -&gt; Annexure PO lines</w:t>
      </w:r>
    </w:p>
    <w:p>
      <w:pPr>
        <w:jc w:val="both"/>
        <w:rPr>
          <w:rFonts w:hint="default" w:asciiTheme="minorAscii" w:hAnsiTheme="minorAscii"/>
          <w:b/>
          <w:bCs/>
          <w:i w:val="0"/>
          <w:iCs w:val="0"/>
          <w:sz w:val="24"/>
          <w:szCs w:val="24"/>
          <w:lang w:val="en-US"/>
        </w:rPr>
      </w:pPr>
    </w:p>
    <w:p>
      <w:pPr>
        <w:numPr>
          <w:ilvl w:val="0"/>
          <w:numId w:val="0"/>
        </w:numPr>
        <w:jc w:val="both"/>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2: QC Setup</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QC setup module, admin will specify which checking stages should be done for each specific item - configiuration. Thus, when any provisional parcel is issued, it will be displayed in the further checking stage as per QC setup against those item - configuration. Once any PR number is issued from one checking stage, it will be displayed to further checking stage as per QC setup. PO check is mandatory stage whereas other checking stages can be set as ‘yes’ as per inventory and business necessity.</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7325" cy="2512060"/>
            <wp:effectExtent l="0" t="0" r="3175" b="254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stretch>
                      <a:fillRect/>
                    </a:stretch>
                  </pic:blipFill>
                  <pic:spPr>
                    <a:xfrm>
                      <a:off x="0" y="0"/>
                      <a:ext cx="5267325" cy="251206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QC setup</w:t>
      </w:r>
    </w:p>
    <w:p>
      <w:p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3: Provisional Parcel Receive</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provisional parcel receive feature, user will enter the details of the vendor, site and the item details which has been received physically from vendor at the inventory. Further user will confirm the added parcel received details and issue it for checking stage I.e. QC process.</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72405" cy="2514600"/>
            <wp:effectExtent l="0" t="0" r="1079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2"/>
                    <a:stretch>
                      <a:fillRect/>
                    </a:stretch>
                  </pic:blipFill>
                  <pic:spPr>
                    <a:xfrm>
                      <a:off x="0" y="0"/>
                      <a:ext cx="5272405" cy="251460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Provisional Parcel Receive</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new button to add received parcel details, user will enter details in following fields: </w:t>
      </w:r>
    </w:p>
    <w:p>
      <w:pPr>
        <w:jc w:val="both"/>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3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 REQ TYPE</w:t>
            </w:r>
          </w:p>
        </w:tc>
        <w:tc>
          <w:tcPr>
            <w:tcW w:w="432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Receive from</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specify whehter the material has been received from karagir or vendor.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Vendor / Karagir code</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specify the name from which the material has been received. If user has selected receiving type as Karagir, then it will display the list of Karagir here from all vendors menu as specified in vendor type field. If user has selected receiving type as vendor, then it will display the list of Karagir here from all vendors menu.</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is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Vendor name</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From all vendors menu, it will display the name of the vendor as per selected vendor / Karagir code.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Challan No.</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challan number as per bill received from the vendor along with the material.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alphanumeric value. It will not accept space or special orders.</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 1</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Receiving type</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if the parcel has been received by hand or through courier.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Delivered by </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mention the reference name of the person through which the material has been received.</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accept space and characters only. </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 0</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 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Provisional parcel receipt -&gt; pcs</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pending pcs which has not been checked yet. Intitally it will display the total pcs count in the entire PR once user confirms it. Further, once the checking stage stages are completed, it will update and display the count of the pcs which pending for QC. </w:t>
            </w:r>
            <w:r>
              <w:rPr>
                <w:rFonts w:hint="default" w:asciiTheme="minorAscii" w:hAnsiTheme="minorAscii"/>
                <w:b w:val="0"/>
                <w:bCs w:val="0"/>
                <w:i w:val="0"/>
                <w:iCs w:val="0"/>
                <w:sz w:val="24"/>
                <w:szCs w:val="24"/>
                <w:highlight w:val="yellow"/>
                <w:vertAlign w:val="baseline"/>
                <w:lang w:val="en-US"/>
              </w:rPr>
              <w:t>Here, if any PR has multiple item records in it, then it will display the pending pcs of total items in that PR.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Provisional parcel receipt -&gt; gross wt </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pending gross wt which has not been checked yet. Intitally it will display the total gross wt count in the entire PR once user confirms it. Further, once the checking stage stages are completed, it will update and display the count of the gross wt which pending for QC. </w:t>
            </w:r>
            <w:r>
              <w:rPr>
                <w:rFonts w:hint="default" w:asciiTheme="minorAscii" w:hAnsiTheme="minorAscii"/>
                <w:b w:val="0"/>
                <w:bCs w:val="0"/>
                <w:i w:val="0"/>
                <w:iCs w:val="0"/>
                <w:sz w:val="24"/>
                <w:szCs w:val="24"/>
                <w:highlight w:val="yellow"/>
                <w:vertAlign w:val="baseline"/>
                <w:lang w:val="en-US"/>
              </w:rPr>
              <w:t>Here, if any PR has multiple item records in it, then it will display the pending gross wt of total items in that PR.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Provisional parcel receipt -&gt; net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pending net wt which has not been checked yet. Initially it will display the total net wt count in the entire PR once user confirms it. Further, once the checking stage stages are completed, it will update and display the count of the net wt which pending for QC. </w:t>
            </w:r>
            <w:r>
              <w:rPr>
                <w:rFonts w:hint="default" w:asciiTheme="minorAscii" w:hAnsiTheme="minorAscii"/>
                <w:b w:val="0"/>
                <w:bCs w:val="0"/>
                <w:i w:val="0"/>
                <w:iCs w:val="0"/>
                <w:sz w:val="24"/>
                <w:szCs w:val="24"/>
                <w:highlight w:val="yellow"/>
                <w:vertAlign w:val="baseline"/>
                <w:lang w:val="en-US"/>
              </w:rPr>
              <w:t>Here, if any PR has multiple item records in it, then it will display the pending net wt of total items in that PR.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Provisional parcel receipt -&gt; stone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pending stone wt which has not been checked yet. If there are not stone details in PR, then it will display stone wt as 0.00. Whereas, initially it will display the total stone wt count in the entire PR once user confirms it. Further, once the checking stage stages are completed, it will update and display the count of the stone wt which pending for QC. </w:t>
            </w:r>
            <w:r>
              <w:rPr>
                <w:rFonts w:hint="default" w:asciiTheme="minorAscii" w:hAnsiTheme="minorAscii"/>
                <w:b w:val="0"/>
                <w:bCs w:val="0"/>
                <w:i w:val="0"/>
                <w:iCs w:val="0"/>
                <w:sz w:val="24"/>
                <w:szCs w:val="24"/>
                <w:highlight w:val="yellow"/>
                <w:vertAlign w:val="baseline"/>
                <w:lang w:val="en-US"/>
              </w:rPr>
              <w:t>Here, if any PR has multiple item records in it, then it will display the pending stone wt of total items in that PR if any.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Provisional parcel receipt -&gt; remark</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QC stage which has been completed for that PR for better understanding of user.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Warehouse</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select the warehouse I.e. inventory office at which the parcel has been received. It will display warehouses list from inventory management -&gt; setup -&gt; warehouses. If any QC setting against selected warehouse is not done, then it will display error message. Warehouse for all the items in the same PR will be one only. User will have to create new PR if warehouse for another item is different.</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Site</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 per selected warehouse, it will display the name of site as per inventory management -&gt; setup -&gt; warehouses -&gt; site field against that warehouse.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Location</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location of selected warehouse as per QC setting master.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Pracel receive details -&gt; New button</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can add</w:t>
            </w:r>
            <w:r>
              <w:rPr>
                <w:rFonts w:hint="default" w:asciiTheme="minorAscii" w:hAnsiTheme="minorAscii"/>
                <w:b w:val="0"/>
                <w:bCs w:val="0"/>
                <w:i w:val="0"/>
                <w:iCs w:val="0"/>
                <w:sz w:val="24"/>
                <w:szCs w:val="24"/>
                <w:highlight w:val="yellow"/>
                <w:vertAlign w:val="baseline"/>
                <w:lang w:val="en-US"/>
              </w:rPr>
              <w:t xml:space="preserve"> one or more item details</w:t>
            </w:r>
            <w:r>
              <w:rPr>
                <w:rFonts w:hint="default" w:asciiTheme="minorAscii" w:hAnsiTheme="minorAscii"/>
                <w:b w:val="0"/>
                <w:bCs w:val="0"/>
                <w:i w:val="0"/>
                <w:iCs w:val="0"/>
                <w:sz w:val="24"/>
                <w:szCs w:val="24"/>
                <w:vertAlign w:val="baseline"/>
                <w:lang w:val="en-US"/>
              </w:rPr>
              <w:t xml:space="preserve"> received in by clicking on new button.</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new button and if mandatory fields are not filled from provisional parcel receipt section, then it should display on field error message.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Once user enters mandatory fields and clicks on new button, then a line will appear to enter received item details. </w:t>
            </w:r>
            <w:r>
              <w:rPr>
                <w:rFonts w:hint="default" w:asciiTheme="minorAscii" w:hAnsiTheme="minorAscii"/>
                <w:b w:val="0"/>
                <w:bCs w:val="0"/>
                <w:i w:val="0"/>
                <w:iCs w:val="0"/>
                <w:sz w:val="24"/>
                <w:szCs w:val="24"/>
                <w:highlight w:val="yellow"/>
                <w:vertAlign w:val="baseline"/>
                <w:lang w:val="en-US"/>
              </w:rPr>
              <w:t>When user clicks on new button again after creating one record in it, on field error message should be displayed if user has not filled all mandatory fields in the previously created line whereas second line should not get generated.</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user enters a record, clicks new button and then changes warehouse then already added record line should not get cleared. Warehouses for all tems in same PR should get saved which user selected before clicking confirm button.</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user has added multiple item records in one PR no., then all those added multiple records should be displayed in details section of DC check, QC check, HM  check, LM check and PO check.</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New button should be disabled once 50 item records are added in one particular provisional parcel receipt. Button should be disabled once PR number is confirmed by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Pracel receive details -&gt; delete button</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select the one or more line records and delete it if required.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sz w:val="24"/>
                <w:szCs w:val="24"/>
                <w:highlight w:val="yellow"/>
                <w:vertAlign w:val="baseline"/>
                <w:lang w:val="en-US"/>
              </w:rPr>
              <w:t xml:space="preserve">Delete button will be disabled if there is number line record. </w:t>
            </w:r>
            <w:r>
              <w:rPr>
                <w:rFonts w:hint="default" w:asciiTheme="minorAscii" w:hAnsiTheme="minorAscii"/>
                <w:b w:val="0"/>
                <w:bCs w:val="0"/>
                <w:i w:val="0"/>
                <w:iCs w:val="0"/>
                <w:sz w:val="24"/>
                <w:szCs w:val="24"/>
                <w:highlight w:val="none"/>
                <w:vertAlign w:val="baseline"/>
                <w:lang w:val="en-US"/>
              </w:rPr>
              <w:t>Button should be disabled once PR number is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Parcel receive details -&gt; item</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item from drop-down which has been received at inventory from vendor.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Parcel receive details -&gt; configuration</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 per selected item, user will select the configuration from drop-down list which are set against that item in released product variants.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Further, item - configuration with same QC setup as already added record should get added. Else, it should display error message as ‘please add item - configuation with same QC setup’.</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Parcel receive details -&gt; purity</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purity for the selected item - config.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When user will add another record of same item-config after adding one record, then item of same purity should not get added. It should display error message as ‘Item - configuration with same purity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Parcel receive details -&gt; received pcs</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enter the pcs of that item - config - purity received from vendor.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characters or space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Parcel receive details -&gt; received gross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mention the total gross wt of that particular  item - config - purity received from vendor.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and single decimal point as special character. It should not accept characters. It should accept max three digits after and max three digits before decimal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Parcel receive details -&gt; received stone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mention the total stone wt in that particular  item - config - purity received from vendor.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numbers only and single decimal point as special character. It should not accept characters. It should accept max three digits after and max three digits before decimal point. </w:t>
            </w:r>
            <w:r>
              <w:rPr>
                <w:rFonts w:hint="default" w:asciiTheme="minorAscii" w:hAnsiTheme="minorAscii"/>
                <w:b w:val="0"/>
                <w:bCs w:val="0"/>
                <w:i w:val="0"/>
                <w:iCs w:val="0"/>
                <w:sz w:val="24"/>
                <w:szCs w:val="24"/>
                <w:highlight w:val="yellow"/>
                <w:vertAlign w:val="baseline"/>
                <w:lang w:val="en-US"/>
              </w:rPr>
              <w:t>Stone wt cannot be greater than or equal to gross wt else it will display error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Parcel receive details -&gt; received net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auto-calculate and display the net wt of that particular item - config- purity. Initially, it will display 0.00 whereas once user enters the gross wt, the same will be displayed as net. In addition to it, if user mentions any stone wt then net wt will be displayed as net wt = gross wt - stone wt.</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Parcel receive details -&gt; stone name</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 only if stone wt is entered</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have to mention stone name if stone wt is entered any. It will display the stone name from released products whose item category is diamond.</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Parcel receive details -&gt; configuration</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only if stone wt is entered</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have to specify stone configuration if stone wt is entered any. It will display the configuration of selected stone name.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Issued DC pcs</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total pcs of that item - config - purity which are forwarded to DC stage. If any item - config doesn’t DC check set in QC set up then it will display 0 pcs here. If any item - config has set DC check stage in QC setup then it will display the total pcs of that item - config - purity as soon as user confirms the PR.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Issued DC gross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total gross wt of that item - config - purity which are forwarded to DC stage. If any item - config doesn’t DC check set in QC set up then it will display 0 gross wt here. If any item - config has set DC check stage in QC set up then it will display the total gross wt of that item - config - purity as soon as user confirms the PR.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DC stone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total stone wt of that item - config - purity if any which are forwarded to DC stage. If any item - config doesn’t DC check set in QC set up then it will display 0 stone wt here. If any item - config has set DC check stage in QC set up then it will display the total stone wt of that item - config - purity as soon as user confirms the PR.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DC net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total net wt of that item - config - purity if any which are forwarded to DC stage. If any item - config doesn’t DC check set in QC set up then it will display 0 stone wt here. If any item - config has set DC check stage in QC set up then it will display the total net wt of that item - config - purity as soon as user confirms the PR.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DC pcs</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pcs in design check stage for that particular item - config - purity form its PR then it will display rejected pcs in this field. </w:t>
            </w:r>
            <w:r>
              <w:rPr>
                <w:rFonts w:hint="default" w:asciiTheme="minorAscii" w:hAnsiTheme="minorAscii"/>
                <w:b w:val="0"/>
                <w:bCs w:val="0"/>
                <w:i w:val="0"/>
                <w:iCs w:val="0"/>
                <w:sz w:val="24"/>
                <w:szCs w:val="24"/>
                <w:highlight w:val="yellow"/>
                <w:vertAlign w:val="baseline"/>
                <w:lang w:val="en-US"/>
              </w:rPr>
              <w:t>Initially, it will be 0.00 until DC check of that entire PR number gets completed. It will be 0 if DC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DC gross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gross wt in design check stage for that particular item - config - purity form its PR then it will display rejected gross wt in this field. </w:t>
            </w:r>
            <w:r>
              <w:rPr>
                <w:rFonts w:hint="default" w:asciiTheme="minorAscii" w:hAnsiTheme="minorAscii"/>
                <w:b w:val="0"/>
                <w:bCs w:val="0"/>
                <w:i w:val="0"/>
                <w:iCs w:val="0"/>
                <w:sz w:val="24"/>
                <w:szCs w:val="24"/>
                <w:highlight w:val="yellow"/>
                <w:vertAlign w:val="baseline"/>
                <w:lang w:val="en-US"/>
              </w:rPr>
              <w:t>Initially, it will be 0.00 until DC check of that entire PR number gets completed. It will be 0 if DC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DC stone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stone wt in design check stage for that particular item - config - purity form its PR then it will display rejected stone wt in this field. </w:t>
            </w:r>
            <w:r>
              <w:rPr>
                <w:rFonts w:hint="default" w:asciiTheme="minorAscii" w:hAnsiTheme="minorAscii"/>
                <w:b w:val="0"/>
                <w:bCs w:val="0"/>
                <w:i w:val="0"/>
                <w:iCs w:val="0"/>
                <w:sz w:val="24"/>
                <w:szCs w:val="24"/>
                <w:highlight w:val="yellow"/>
                <w:vertAlign w:val="baseline"/>
                <w:lang w:val="en-US"/>
              </w:rPr>
              <w:t>Initially, it will be 0.00 until DC check of that entire PR number gets completed. It will be 0 if DC check stage is not set in QC setup for that item - configuration. It will be 0 if there are not stone wt in that PR for that that item - config - purity.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DC net wt</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net wt in design check stage for that particular item - config - purity form its PR then it will display rejected net wt in this field. </w:t>
            </w:r>
            <w:r>
              <w:rPr>
                <w:rFonts w:hint="default" w:asciiTheme="minorAscii" w:hAnsiTheme="minorAscii"/>
                <w:b w:val="0"/>
                <w:bCs w:val="0"/>
                <w:i w:val="0"/>
                <w:iCs w:val="0"/>
                <w:sz w:val="24"/>
                <w:szCs w:val="24"/>
                <w:highlight w:val="yellow"/>
                <w:vertAlign w:val="baseline"/>
                <w:lang w:val="en-US"/>
              </w:rPr>
              <w:t>Initially, it will be 0.00 until DC check of that entire PR number gets completed. It will be 0 if DC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QC pcs</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pcs of that item - config - purity which are forwarded to QC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QC check set in QC setup then it will display 0 pcs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QC check stage in QC setup followed by design check stage then it will display the total pcs of that item - config - purity as per accepted pcs from design check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QC check stage in QC setup without design check stage, then it will display directly the total pcs of that item - config - purity as in PR once user issues it to QC.</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QC gross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gross wt of that item - config - purity which are forwarded to QC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QC check set in QC setup then it will display 0 gross wt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QC check stage in QC setup followed by design check stage then it will display the total gross wt of that item - config - purity as per accepted gross wt from design check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QC check stage in QC setup without design check stage, then it will display directly the total gross wt of that item - config - purity as in PR once user issues it to QC.</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QC stone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stone wt of that item - config - purity which are forwarded to QC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any stone wt in it, then it will display 0.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QC check set in QC setup then it will display 0 stone wt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QC check stage in QC setup followed by design check stage then it will display the total stone wt of that item - config - purity as per accepted stone wt from design check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QC check stage in QC setup without design check stage, then it will display directly the total stone wt of that item - config - purity as in PR once user issues it to QC.</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QC net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net wt of that item - config - purity which are forwarded to QC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QC check set in QC setup then it will display 0 net wt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QC check stage in QC setup followed by design check stage then it will display the total net wt of that item - config - purity as per accepted net wt from design check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QC check stage in QC setup without design check stage, then it will display directly the total net wt of that item - config - purity as in PR once user issues it to QC.</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QC pcs</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pcs in QC check stage for that particular item - config - purity form its PR then it will display rejected pcs in this field. </w:t>
            </w:r>
            <w:r>
              <w:rPr>
                <w:rFonts w:hint="default" w:asciiTheme="minorAscii" w:hAnsiTheme="minorAscii"/>
                <w:b w:val="0"/>
                <w:bCs w:val="0"/>
                <w:i w:val="0"/>
                <w:iCs w:val="0"/>
                <w:sz w:val="24"/>
                <w:szCs w:val="24"/>
                <w:highlight w:val="yellow"/>
                <w:vertAlign w:val="baseline"/>
                <w:lang w:val="en-US"/>
              </w:rPr>
              <w:t>Initially, it will be 0.00 until QC check of that entire PR number gets completed. It will be 0 if QC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QC gross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gross wt in QC check stage for that particular item - config - purity form its PR then it will display rejected gross wt in this field. </w:t>
            </w:r>
            <w:r>
              <w:rPr>
                <w:rFonts w:hint="default" w:asciiTheme="minorAscii" w:hAnsiTheme="minorAscii"/>
                <w:b w:val="0"/>
                <w:bCs w:val="0"/>
                <w:i w:val="0"/>
                <w:iCs w:val="0"/>
                <w:sz w:val="24"/>
                <w:szCs w:val="24"/>
                <w:highlight w:val="yellow"/>
                <w:vertAlign w:val="baseline"/>
                <w:lang w:val="en-US"/>
              </w:rPr>
              <w:t>Initially, it will be 0.00 until QC check of that entire PR number gets completed. It will be 0 if QC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QC stone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stone wt in QC check stage for that particular item - config - purity form its PR then it will display rejected stone wt in this field. </w:t>
            </w:r>
            <w:r>
              <w:rPr>
                <w:rFonts w:hint="default" w:asciiTheme="minorAscii" w:hAnsiTheme="minorAscii"/>
                <w:b w:val="0"/>
                <w:bCs w:val="0"/>
                <w:i w:val="0"/>
                <w:iCs w:val="0"/>
                <w:sz w:val="24"/>
                <w:szCs w:val="24"/>
                <w:highlight w:val="yellow"/>
                <w:vertAlign w:val="baseline"/>
                <w:lang w:val="en-US"/>
              </w:rPr>
              <w:t>Initially, it will be 0.00 until QC check of that entire PR number gets completed. It will be 0 if QC check stage is not set in QC setup for that item - configuration. It will be 0 if there are not stone wt in that PR for that that item - config - purity.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QC net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net wt in DC checK stage for that particular item - config - purity form its PR then it will display rejected net wt in this field. </w:t>
            </w:r>
            <w:r>
              <w:rPr>
                <w:rFonts w:hint="default" w:asciiTheme="minorAscii" w:hAnsiTheme="minorAscii"/>
                <w:b w:val="0"/>
                <w:bCs w:val="0"/>
                <w:i w:val="0"/>
                <w:iCs w:val="0"/>
                <w:sz w:val="24"/>
                <w:szCs w:val="24"/>
                <w:highlight w:val="yellow"/>
                <w:vertAlign w:val="baseline"/>
                <w:lang w:val="en-US"/>
              </w:rPr>
              <w:t>Initially, it will be 0.00 until QC check of that entire PR number gets completed. It will be 0 if QC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HM pcs</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pcs of that item - config - purity which are forwarded to hm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hm check set in QC setup then it will display 0 pcs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hm check stage in QC setup followed by design check / qc check stage then it will display the total pcs of that item - config - purity as per accepted pcs from design check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hm check stage in QC setup without design check /  qc check stage, then it will display directly the total pcs of that item - config - purity as in PR once user issues it to hm.</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HM gross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gross wt of that item - config - purity which are forwarded to hm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hm check set in QC setup then it will display 0 gross wt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hm check stage in QC setup followed by design check stage / QC check then it will display the total gross wt of that item - config - purity as per accepted gross wt from design check stage / qc check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hm check stage in QC setup without design check / qc check stage, then it will display directly the total gross wt of that item - config - purity as in PR once user issues it to QC.</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HM stone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stone wt of that item - config - purity which are forwarded to hm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any stone wt in it, then it will display 0.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QC check set in QC setup then it will display 0 stone wt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hm check stage in QC setup followed by design check stage / QC check then it will display the total stone wt of that item - config - purity as per accepted stone wt from design check / qc check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hm check stage in QC setup without design check / qc check stage, then it will display directly the total stone wt of that item - config - purity as in PR once user issues it to hm.</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HM net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net wt of that item - config - purity which are forwarded to hm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hm check set in QC setup then it will display 0 net wt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hm check stage in QC setup followed by design check / QC check stage then it will display the total net wt of that item - config - purity as per accepted net wt from design check / qc check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HM check stage in QC setup without design check / qc check stage, then it will display directly the total net wt of that item - config - purity as in PR once user issues it to hm.</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HM pcs</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pcs in hm check stage for that particular item - config - purity form its PR then it will display rejected pcs in this field. </w:t>
            </w:r>
            <w:r>
              <w:rPr>
                <w:rFonts w:hint="default" w:asciiTheme="minorAscii" w:hAnsiTheme="minorAscii"/>
                <w:b w:val="0"/>
                <w:bCs w:val="0"/>
                <w:i w:val="0"/>
                <w:iCs w:val="0"/>
                <w:sz w:val="24"/>
                <w:szCs w:val="24"/>
                <w:highlight w:val="yellow"/>
                <w:vertAlign w:val="baseline"/>
                <w:lang w:val="en-US"/>
              </w:rPr>
              <w:t>Initially, it will be 0.00 until hm check of that entire PR number gets completed. It will be 0 if hm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HM gross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gross wt in hm check stage for that particular item - config - purity form its PR then it will display rejected gross wt in this field. </w:t>
            </w:r>
            <w:r>
              <w:rPr>
                <w:rFonts w:hint="default" w:asciiTheme="minorAscii" w:hAnsiTheme="minorAscii"/>
                <w:b w:val="0"/>
                <w:bCs w:val="0"/>
                <w:i w:val="0"/>
                <w:iCs w:val="0"/>
                <w:sz w:val="24"/>
                <w:szCs w:val="24"/>
                <w:highlight w:val="yellow"/>
                <w:vertAlign w:val="baseline"/>
                <w:lang w:val="en-US"/>
              </w:rPr>
              <w:t>Initially, it will be 0.00 until hm check of that entire PR number gets completed. It will be 0 if hm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hm stone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stone wt in hm check stage for that particular item - config - purity form its PR then it will display rejected stone wt in this field. </w:t>
            </w:r>
            <w:r>
              <w:rPr>
                <w:rFonts w:hint="default" w:asciiTheme="minorAscii" w:hAnsiTheme="minorAscii"/>
                <w:b w:val="0"/>
                <w:bCs w:val="0"/>
                <w:i w:val="0"/>
                <w:iCs w:val="0"/>
                <w:sz w:val="24"/>
                <w:szCs w:val="24"/>
                <w:highlight w:val="yellow"/>
                <w:vertAlign w:val="baseline"/>
                <w:lang w:val="en-US"/>
              </w:rPr>
              <w:t>Initially, it will be 0.00 until hm check of that entire PR number gets completed. It will be 0 if hm check stage is not set in QC setup for that item - configuration. It will be 0 if there are not stone wt in that PR for that that item - config - purity.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HM net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net wt in hm checK stage for that particular item - config - purity form its PR then it will display rejected net wt in this field. </w:t>
            </w:r>
            <w:r>
              <w:rPr>
                <w:rFonts w:hint="default" w:asciiTheme="minorAscii" w:hAnsiTheme="minorAscii"/>
                <w:b w:val="0"/>
                <w:bCs w:val="0"/>
                <w:i w:val="0"/>
                <w:iCs w:val="0"/>
                <w:sz w:val="24"/>
                <w:szCs w:val="24"/>
                <w:highlight w:val="yellow"/>
                <w:vertAlign w:val="baseline"/>
                <w:lang w:val="en-US"/>
              </w:rPr>
              <w:t>Initially, it will be 0.00 until hm check of that entire PR number gets completed. It will be 0 if hm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Issued LM pcs</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pcs of that item - config - purity which are forwarded to LM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Lm check set in QC setup then it will display 0 pcs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Lm check stage in QC setup followed by design check / qc check / hm check stage then it will display the total pcs of that item - config - purity as per accepted pcs from design check stage / qc check / hm check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Lm check stage in QC setup without design check / qc check / hm check stage, then it will display directly the total pcs of that item - config - purity as in PR once user issues it to hm.</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Issued LM gross wt </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gross wt of that item - config - purity which are forwarded to Lm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Lm check set in QC setup then it will display 0 gross wt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Lm check stage in QC setup followed by design check stage / QC check / hm check then it will display the total gross wt of that item - config - purity as per accepted gross wt from design check stage / qc check / hm check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Lm check stage in QC setup without design check  / qc check / hm check stage, then it will display directly the total gross wt of that item - config - purity as in PR once user issues it to QC.</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Issued LM stone wt </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stone wt of that item - config - purity which are forwarded to Lm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any stone wt in it, then it will display 0.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lm check set in QC setup then it will display 0 stone wt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lm check stage in QC setup followed by design check stage / QC check / hm check then it will display the total stone wt of that item - config - purity as per accepted stone wt from design check stage / qc check / hm check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hm check stage in QC setup without design check stage  / qc check / hm check, then it will display directly the total stone wt of that item - config - purity as in PR once user issues it to hm.</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Issued LM net wt </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net wt of that item - config - purity which are forwarded to hm stage.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doesn’t have hm check set in QC setup then it will display 0 net wt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hm check stage in QC setup followed by design check / QC check stage / hm check then it will display the total net wt of that item - config - purity as per accepted net wt from design check / qc check / hm check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HM check stage in QC setup without design check / qc check / hm check stage, then it will display directly the total net wt of that item - config - purity as in PR once user issues it to hm.</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LM pcs</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pcs in lm check stage for that particular item - config - purity form its PR then it will display rejected pcs in this field. </w:t>
            </w:r>
            <w:r>
              <w:rPr>
                <w:rFonts w:hint="default" w:asciiTheme="minorAscii" w:hAnsiTheme="minorAscii"/>
                <w:b w:val="0"/>
                <w:bCs w:val="0"/>
                <w:i w:val="0"/>
                <w:iCs w:val="0"/>
                <w:sz w:val="24"/>
                <w:szCs w:val="24"/>
                <w:highlight w:val="yellow"/>
                <w:vertAlign w:val="baseline"/>
                <w:lang w:val="en-US"/>
              </w:rPr>
              <w:t>Initially, it will be 0.00 until lm check of that entire PR number gets completed. It will be 0 if lm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Rejected LM gross wt </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gross wt in lm check stage for that particular item - config - purity form its PR then it will display rejected gross wt in this field. </w:t>
            </w:r>
            <w:r>
              <w:rPr>
                <w:rFonts w:hint="default" w:asciiTheme="minorAscii" w:hAnsiTheme="minorAscii"/>
                <w:b w:val="0"/>
                <w:bCs w:val="0"/>
                <w:i w:val="0"/>
                <w:iCs w:val="0"/>
                <w:sz w:val="24"/>
                <w:szCs w:val="24"/>
                <w:highlight w:val="yellow"/>
                <w:vertAlign w:val="baseline"/>
                <w:lang w:val="en-US"/>
              </w:rPr>
              <w:t>Initially, it will be 0.00 until lm check of that entire PR number gets completed. It will be 0 if lm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Rejected LM stone wt </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stone wt in lm check stage for that particular item - config - purity form its PR then it will display rejected stone wt in this field. </w:t>
            </w:r>
            <w:r>
              <w:rPr>
                <w:rFonts w:hint="default" w:asciiTheme="minorAscii" w:hAnsiTheme="minorAscii"/>
                <w:b w:val="0"/>
                <w:bCs w:val="0"/>
                <w:i w:val="0"/>
                <w:iCs w:val="0"/>
                <w:sz w:val="24"/>
                <w:szCs w:val="24"/>
                <w:highlight w:val="yellow"/>
                <w:vertAlign w:val="baseline"/>
                <w:lang w:val="en-US"/>
              </w:rPr>
              <w:t>Initially, it will be 0.00 until lm check of that entire PR number gets completed. It will be 0 if lm check stage is not set in QC setup for that item - configuration. It will be 0 if there are not stone wt in that PR for that that item - config - purity.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Rejected LM net wt </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vertAlign w:val="baseline"/>
                <w:lang w:val="en-US"/>
              </w:rPr>
              <w:t xml:space="preserve">If user has rejected any net wt in lm checK stage for that particular item - config - purity form its PR then it will display rejected net wt in this field. </w:t>
            </w:r>
            <w:r>
              <w:rPr>
                <w:rFonts w:hint="default" w:asciiTheme="minorAscii" w:hAnsiTheme="minorAscii"/>
                <w:b w:val="0"/>
                <w:bCs w:val="0"/>
                <w:i w:val="0"/>
                <w:iCs w:val="0"/>
                <w:sz w:val="24"/>
                <w:szCs w:val="24"/>
                <w:highlight w:val="yellow"/>
                <w:vertAlign w:val="baseline"/>
                <w:lang w:val="en-US"/>
              </w:rPr>
              <w:t>Initially, it will be 0.00 until lm check of that entire PR number gets completed. It will be 0 if lm check stage is not set in QC setup for that item - configuration.</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PO pcs</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It will display the total pcs of that item - config - purity which are forwarded to PO check stage after design check / qc check / hm check / lm check.</w:t>
            </w:r>
          </w:p>
          <w:p>
            <w:pPr>
              <w:widowControl w:val="0"/>
              <w:jc w:val="both"/>
              <w:rPr>
                <w:rFonts w:hint="default" w:asciiTheme="minorAscii" w:hAnsiTheme="minorAscii" w:cstheme="minorBidi"/>
                <w:b w:val="0"/>
                <w:bCs w:val="0"/>
                <w:i w:val="0"/>
                <w:iCs w:val="0"/>
                <w:sz w:val="24"/>
                <w:szCs w:val="24"/>
                <w:vertAlign w:val="baseline"/>
                <w:lang w:val="en-US" w:eastAsia="zh-CN" w:bidi="ar-SA"/>
              </w:rPr>
            </w:pPr>
          </w:p>
          <w:p>
            <w:pPr>
              <w:widowControl w:val="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It will display 0 initially until user issued it to PO check.</w:t>
            </w:r>
          </w:p>
          <w:p>
            <w:pPr>
              <w:widowControl w:val="0"/>
              <w:jc w:val="both"/>
              <w:rPr>
                <w:rFonts w:hint="default" w:asciiTheme="minorAscii" w:hAnsiTheme="minorAscii" w:cstheme="minorBidi"/>
                <w:b w:val="0"/>
                <w:bCs w:val="0"/>
                <w:i w:val="0"/>
                <w:iCs w:val="0"/>
                <w:sz w:val="24"/>
                <w:szCs w:val="24"/>
                <w:vertAlign w:val="baseline"/>
                <w:lang w:val="en-US" w:eastAsia="zh-CN" w:bidi="ar-SA"/>
              </w:rPr>
            </w:pPr>
          </w:p>
          <w:p>
            <w:pPr>
              <w:widowControl w:val="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PO gross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cstheme="minorBidi"/>
                <w:b w:val="0"/>
                <w:bCs w:val="0"/>
                <w:i w:val="0"/>
                <w:iCs w:val="0"/>
                <w:sz w:val="24"/>
                <w:szCs w:val="24"/>
                <w:vertAlign w:val="baseline"/>
                <w:lang w:val="en-US" w:eastAsia="zh-CN" w:bidi="ar-SA"/>
              </w:rPr>
              <w:t>It will display the total gross wt of that item - config - purity which are forwarded to PO check stage after design check / qc check / hm check / lm check.</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PO check stage in QC setup followed by design check stage / QC check / hm check / lm check then it will display the total gross wt of that item - config - purity as per accepted gross wt from its previous QC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po check stage directly after provisional parcel receive I.e. QC setup has only PO check stage set, then it will display directly the total gross wt of that item - config - purity as in PR once user issues it to PO.</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PO stone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cstheme="minorBidi"/>
                <w:b w:val="0"/>
                <w:bCs w:val="0"/>
                <w:i w:val="0"/>
                <w:iCs w:val="0"/>
                <w:sz w:val="24"/>
                <w:szCs w:val="24"/>
                <w:vertAlign w:val="baseline"/>
                <w:lang w:val="en-US" w:eastAsia="zh-CN" w:bidi="ar-SA"/>
              </w:rPr>
              <w:t>It will display the total stone wt of that item - config - purity which are forwarded to PO check stage after design check / qc check / hm check / lm check.</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0 if there is not stone wt in that PR for that item - config - purity.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PO check stage in QC setup followed by design check stage / QC check / hm check / lm check then it will display the total stone wt of that item - config - purity as per accepted stone wt from its previous QC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po check stage directly after provisional parcel receive I.e. QC setup has only PO check stage set, then it will display directly the total stone wt of that item - config - purity as in PR once user issues it to PO.</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Issued PO net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cstheme="minorBidi"/>
                <w:b w:val="0"/>
                <w:bCs w:val="0"/>
                <w:i w:val="0"/>
                <w:iCs w:val="0"/>
                <w:sz w:val="24"/>
                <w:szCs w:val="24"/>
                <w:vertAlign w:val="baseline"/>
                <w:lang w:val="en-US" w:eastAsia="zh-CN" w:bidi="ar-SA"/>
              </w:rPr>
              <w:t>t will display the total net wt of that item - config - purity which are forwarded to PO check stage after design check / qc check / hm check / lm check.</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any item - config has set PO check stage in QC setup followed by design check stage / QC check / hm check / lm check then it will display the total net wt of that item - config - purity as per accepted net wt from its previous QC stage for that item - config - purity.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any item - config has set po check stage directly after provisional parcel receive I.e. QC setup has only PO check stage set, then it will display directly the total net wt of that item - config - purity as in PR once user issues it to PO.</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PO pcs</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It will display 0.00 as we do not reject any details in PO check. </w:t>
            </w:r>
          </w:p>
          <w:p>
            <w:pPr>
              <w:widowControl w:val="0"/>
              <w:jc w:val="both"/>
              <w:rPr>
                <w:rFonts w:hint="default" w:asciiTheme="minorAscii" w:hAnsiTheme="minorAscii" w:cstheme="minorBidi"/>
                <w:b w:val="0"/>
                <w:bCs w:val="0"/>
                <w:i w:val="0"/>
                <w:iCs w:val="0"/>
                <w:sz w:val="24"/>
                <w:szCs w:val="24"/>
                <w:vertAlign w:val="baseline"/>
                <w:lang w:val="en-US" w:eastAsia="zh-CN" w:bidi="ar-SA"/>
              </w:rPr>
            </w:pPr>
          </w:p>
          <w:p>
            <w:pPr>
              <w:widowControl w:val="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PO gross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It will display 0.00 as we do not reject any details in PO check. </w:t>
            </w:r>
          </w:p>
          <w:p>
            <w:pPr>
              <w:widowControl w:val="0"/>
              <w:jc w:val="both"/>
              <w:rPr>
                <w:rFonts w:hint="default" w:asciiTheme="minorAscii" w:hAnsiTheme="minorAscii" w:cstheme="minorBidi"/>
                <w:b w:val="0"/>
                <w:bCs w:val="0"/>
                <w:i w:val="0"/>
                <w:iCs w:val="0"/>
                <w:sz w:val="24"/>
                <w:szCs w:val="24"/>
                <w:vertAlign w:val="baseline"/>
                <w:lang w:val="en-US" w:eastAsia="zh-CN" w:bidi="ar-SA"/>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PO stone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It will display 0.00 as we do not reject any details in PO check. </w:t>
            </w:r>
          </w:p>
          <w:p>
            <w:pPr>
              <w:widowControl w:val="0"/>
              <w:jc w:val="both"/>
              <w:rPr>
                <w:rFonts w:hint="default" w:asciiTheme="minorAscii" w:hAnsiTheme="minorAscii" w:cstheme="minorBidi"/>
                <w:b w:val="0"/>
                <w:bCs w:val="0"/>
                <w:i w:val="0"/>
                <w:iCs w:val="0"/>
                <w:sz w:val="24"/>
                <w:szCs w:val="24"/>
                <w:vertAlign w:val="baseline"/>
                <w:lang w:val="en-US" w:eastAsia="zh-CN" w:bidi="ar-SA"/>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Rejected PO net wt</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It will display 0.00 as we do not reject any details in PO check. </w:t>
            </w:r>
          </w:p>
          <w:p>
            <w:pPr>
              <w:widowControl w:val="0"/>
              <w:jc w:val="both"/>
              <w:rPr>
                <w:rFonts w:hint="default" w:asciiTheme="minorAscii" w:hAnsiTheme="minorAscii" w:cstheme="minorBidi"/>
                <w:b w:val="0"/>
                <w:bCs w:val="0"/>
                <w:i w:val="0"/>
                <w:iCs w:val="0"/>
                <w:sz w:val="24"/>
                <w:szCs w:val="24"/>
                <w:vertAlign w:val="baseline"/>
                <w:lang w:val="en-US" w:eastAsia="zh-CN" w:bidi="ar-SA"/>
              </w:rPr>
            </w:pP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Validation: it will be read only. </w:t>
            </w:r>
          </w:p>
        </w:tc>
      </w:tr>
    </w:tbl>
    <w:p>
      <w:p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enters the items details in provisional parcel receive section and confirms it, user will not be able to make any changes in generated PR / voucher number Further, user will have to issue that PR to QC stage. It will display only one stage enabled in drop-down as per QC setup. Once user issues that PR, it will be displayed is that checking stage where that PR has been issued to. Once parcel issued to its first stage from provisional parcel receive, all the options in the list of issue will be disabled.</w:t>
      </w:r>
    </w:p>
    <w:p>
      <w:pPr>
        <w:numPr>
          <w:ilvl w:val="0"/>
          <w:numId w:val="0"/>
        </w:num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1610" cy="2872105"/>
            <wp:effectExtent l="0" t="0" r="8890" b="1079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pic:cNvPicPr>
                  </pic:nvPicPr>
                  <pic:blipFill>
                    <a:blip r:embed="rId13"/>
                    <a:stretch>
                      <a:fillRect/>
                    </a:stretch>
                  </pic:blipFill>
                  <pic:spPr>
                    <a:xfrm>
                      <a:off x="0" y="0"/>
                      <a:ext cx="5261610" cy="2872105"/>
                    </a:xfrm>
                    <a:prstGeom prst="rect">
                      <a:avLst/>
                    </a:prstGeom>
                    <a:noFill/>
                    <a:ln>
                      <a:noFill/>
                    </a:ln>
                  </pic:spPr>
                </pic:pic>
              </a:graphicData>
            </a:graphic>
          </wp:inline>
        </w:drawing>
      </w:r>
    </w:p>
    <w:p>
      <w:pPr>
        <w:numPr>
          <w:ilvl w:val="0"/>
          <w:numId w:val="0"/>
        </w:num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Provisional parcel receive -&gt; issue</w:t>
      </w:r>
    </w:p>
    <w:p>
      <w:pPr>
        <w:numPr>
          <w:ilvl w:val="0"/>
          <w:numId w:val="0"/>
        </w:num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4: DC check</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the PR voucher issued to DC check, it will be displayed in header of DC check page. In DC check, user check the designs of the received items like round shape, square shape, 2 padari, etc. whether they are as expected. It will have following fields: </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 button</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button</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Header section</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Voucher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 date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location</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location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pass pcs</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pass gross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pass stone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DC pass net wt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received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issued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user name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details section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Received gross wt </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stone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net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DC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DC gross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DC stone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DC net wt</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rejection section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New button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Delete button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Configuration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configuration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Rejected pcs</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Rejected gross wt</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Rejected stone wt</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rejected net wt</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DC rejection Remark</w:t>
      </w:r>
    </w:p>
    <w:p>
      <w:pPr>
        <w:numPr>
          <w:ilvl w:val="0"/>
          <w:numId w:val="0"/>
        </w:num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328285" cy="2998470"/>
            <wp:effectExtent l="0" t="0" r="5715" b="1143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4"/>
                    <a:stretch>
                      <a:fillRect/>
                    </a:stretch>
                  </pic:blipFill>
                  <pic:spPr>
                    <a:xfrm>
                      <a:off x="0" y="0"/>
                      <a:ext cx="5328285" cy="299847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DC check -&gt; header</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DC check -&gt; rejection</w:t>
      </w:r>
    </w:p>
    <w:p>
      <w:pPr>
        <w:jc w:val="both"/>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3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 REQ TYPE</w:t>
            </w:r>
          </w:p>
        </w:tc>
        <w:tc>
          <w:tcPr>
            <w:tcW w:w="432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DC header section  </w:t>
            </w:r>
          </w:p>
        </w:tc>
        <w:tc>
          <w:tcPr>
            <w:tcW w:w="939" w:type="dxa"/>
          </w:tcPr>
          <w:p>
            <w:pPr>
              <w:widowControl w:val="0"/>
              <w:jc w:val="both"/>
              <w:rPr>
                <w:rFonts w:hint="default" w:asciiTheme="minorAscii" w:hAnsiTheme="minorAscii"/>
                <w:b w:val="0"/>
                <w:bCs w:val="0"/>
                <w:i w:val="0"/>
                <w:iCs w:val="0"/>
                <w:sz w:val="24"/>
                <w:szCs w:val="24"/>
                <w:vertAlign w:val="baseline"/>
                <w:lang w:val="en-US"/>
              </w:rPr>
            </w:pP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It will display the list of voucher numbers I.e. PR numbers which have been issued to Dc check stage from provisional parcel receive menu. </w:t>
            </w:r>
            <w:r>
              <w:rPr>
                <w:rFonts w:hint="default" w:asciiTheme="minorAscii" w:hAnsiTheme="minorAscii"/>
                <w:b w:val="0"/>
                <w:bCs w:val="0"/>
                <w:i w:val="0"/>
                <w:iCs w:val="0"/>
                <w:sz w:val="24"/>
                <w:szCs w:val="24"/>
                <w:highlight w:val="none"/>
                <w:vertAlign w:val="baseline"/>
                <w:lang w:val="en-US"/>
              </w:rPr>
              <w:t>Recently issued vouchers in DC check should be displayed at top.</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DC header has following columns: </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Voucher no.</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 no.</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Receive date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location</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location</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pass pcs</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pass gross wt</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pass stone wt</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pass net wt</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user</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DC received date and time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DC issued date and time</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it will display the total pcs, total gross wt, total stone wt and total net wt as it is from provisional parcel receive number until user enters rejection details of that PR number in DC rejection section.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As per selected PR number from DC header, it will display the list of one more item records in it under DC details section below. If PR number has multiple item records, then all those records will be displayed in DC details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header -&gt; DC received date and time</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For each PR number in header, it should have the date and time when that PR number was issued to DC check stage from provisional parcel receive menu I.e. the date and time when that PR number was received to DC check stage.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read only. It should be displayed in a format of DD/MM/YYYY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DC header-&gt; DC issued date and time</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For each PR number in header, it should display the date and time when that voucher number was marked as issue to further checking stage after DC check as per QC setup.</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read only. It should be displayed in a format of DD/MM/YYYY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details section</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It will display the list of one or more item records in DC details as per selected PR number from DC header section.</w:t>
            </w:r>
            <w:r>
              <w:rPr>
                <w:rFonts w:hint="default" w:asciiTheme="minorAscii" w:hAnsiTheme="minorAscii"/>
                <w:b w:val="0"/>
                <w:bCs w:val="0"/>
                <w:i w:val="0"/>
                <w:iCs w:val="0"/>
                <w:sz w:val="24"/>
                <w:szCs w:val="24"/>
                <w:highlight w:val="none"/>
                <w:vertAlign w:val="baseline"/>
                <w:lang w:val="en-US"/>
              </w:rPr>
              <w:t xml:space="preserve"> It has following columns:</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gross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stone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net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pcs</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gross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stone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DC rejected net wt</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have to select the line item record firstly and then proceed to it rejection by mentioning in DC rejection section. Once user enters the rejected pcs, Gross wt, stone wt and net wt details of selected item record then its details will get updated in DC details section -&gt; fields namely DC rejected pcs, DC rejected gross wt, DC rejected stone wt, DC rejected net wt of that item record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Rejection section</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ind w:left="120" w:leftChars="0" w:hanging="120" w:hangingChars="5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If user wants to enter rejection details, user will select the item line from the DC details section and then user will click on new button of Rejection section. User can add rejection details of each line record by selecting it from details section and specifying its rejection details in rejection section respectively.</w:t>
            </w:r>
            <w:r>
              <w:rPr>
                <w:rFonts w:hint="default" w:asciiTheme="minorAscii" w:hAnsiTheme="minorAscii"/>
                <w:b w:val="0"/>
                <w:bCs w:val="0"/>
                <w:i w:val="0"/>
                <w:iCs w:val="0"/>
                <w:sz w:val="24"/>
                <w:szCs w:val="24"/>
                <w:highlight w:val="none"/>
                <w:vertAlign w:val="baseline"/>
                <w:lang w:val="en-US"/>
              </w:rPr>
              <w:t xml:space="preserve"> It has following fields: </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Purity</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pcs</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gross wt</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stone wt</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net wt</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DC rejection remark</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rejection section -&gt; DC rejection remark</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reason for rejection of item. DC rejection details should be displayed further in reports whenever needed.</w:t>
            </w: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should be multi-select. Selected option should be removed / disabled from drop-down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DC issued ation</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p>
        </w:tc>
        <w:tc>
          <w:tcPr>
            <w:tcW w:w="4329"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all the rejection details of each PR number and issues it to further checking stage, the status as DC complete will be displayed against that PR voucher number in provisional parcel receive menu with rejection details accordingly. And total accepted pcs, gross wt, stone wt and net wt from DC will be forwarded to further stage.</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number rejection details in the PR number then user will directly select that PR number and click on issue button to proceed further.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clicks on issued action after entering valid rejection details or without any rejection, a pop-up should appear confirming if user wants to proceed with done changes. Once user clicks on yes button, a drop-down will appear to select the DC checking user name. If user selects no, then pop-up should disappear and user will remain on DC check data grid page. </w:t>
            </w:r>
            <w:r>
              <w:rPr>
                <w:rFonts w:hint="default" w:asciiTheme="minorAscii" w:hAnsiTheme="minorAscii"/>
                <w:b w:val="0"/>
                <w:bCs w:val="0"/>
                <w:i w:val="0"/>
                <w:iCs w:val="0"/>
                <w:sz w:val="24"/>
                <w:szCs w:val="24"/>
                <w:highlight w:val="none"/>
                <w:vertAlign w:val="baseline"/>
                <w:lang w:val="en-US"/>
              </w:rPr>
              <w:t>Additionally, if user has not enter few mandatory fields or valid details and clicks on issue button, then relevant and specific error message will be displayed.</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any item record is completely rejected however has some accepted details in another item record of that PR voucher no., then it should get issued further to checking from DC.</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none"/>
                <w:vertAlign w:val="baseline"/>
                <w:lang w:val="en-US"/>
              </w:rPr>
              <w:t xml:space="preserve">Once document is issued further from DC stage, its completed date and time should be displayed against that PR voucher number In further checking stage and </w:t>
            </w:r>
            <w:r>
              <w:rPr>
                <w:rFonts w:hint="default" w:asciiTheme="minorAscii" w:hAnsiTheme="minorAscii"/>
                <w:b w:val="0"/>
                <w:bCs w:val="0"/>
                <w:i w:val="0"/>
                <w:iCs w:val="0"/>
                <w:sz w:val="24"/>
                <w:szCs w:val="24"/>
                <w:highlight w:val="yellow"/>
                <w:vertAlign w:val="baseline"/>
                <w:lang w:val="en-US"/>
              </w:rPr>
              <w:t>that voucher number should be removed from data grid of DC check.</w:t>
            </w:r>
          </w:p>
        </w:tc>
      </w:tr>
    </w:tbl>
    <w:p>
      <w:p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5: QC check</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the PR voucher issued to QC check either after DC check or directly through provisional parcel receive menu, it will be displayed in header of QC check page Here, users check the quality of the received item like if they are broken, its shine, plating, colour, stone inspection, purity, etc. It will have following fields: </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 button</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button</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Header section</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Voucher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 date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location</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location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pass pcs</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pass gross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pass stone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pass net wt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received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issued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user name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details section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Received gross wt </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stone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net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QC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QC gross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QC stone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QC net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status</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rejection section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New button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Delete button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Configuration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configuration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Rejected pcs</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Rejected gross wt</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Rejected stone wt</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rejected net wt</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rejection Remark</w:t>
      </w:r>
    </w:p>
    <w:p>
      <w:pPr>
        <w:numPr>
          <w:ilvl w:val="0"/>
          <w:numId w:val="0"/>
        </w:num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QC check</w:t>
      </w:r>
    </w:p>
    <w:p>
      <w:pPr>
        <w:numPr>
          <w:ilvl w:val="0"/>
          <w:numId w:val="0"/>
        </w:numPr>
        <w:jc w:val="both"/>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3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 REQ TYPE</w:t>
            </w:r>
          </w:p>
        </w:tc>
        <w:tc>
          <w:tcPr>
            <w:tcW w:w="432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QC header section  </w:t>
            </w:r>
          </w:p>
        </w:tc>
        <w:tc>
          <w:tcPr>
            <w:tcW w:w="939" w:type="dxa"/>
          </w:tcPr>
          <w:p>
            <w:pPr>
              <w:widowControl w:val="0"/>
              <w:jc w:val="both"/>
              <w:rPr>
                <w:rFonts w:hint="default" w:asciiTheme="minorAscii" w:hAnsiTheme="minorAscii"/>
                <w:b w:val="0"/>
                <w:bCs w:val="0"/>
                <w:i w:val="0"/>
                <w:iCs w:val="0"/>
                <w:sz w:val="24"/>
                <w:szCs w:val="24"/>
                <w:vertAlign w:val="baseline"/>
                <w:lang w:val="en-US"/>
              </w:rPr>
            </w:pP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It will display the list of voucher numbers I.e. PR numbers which have been issued to QC check stage from provisional parcel receive menu or DC check. </w:t>
            </w:r>
            <w:r>
              <w:rPr>
                <w:rFonts w:hint="default" w:asciiTheme="minorAscii" w:hAnsiTheme="minorAscii"/>
                <w:b w:val="0"/>
                <w:bCs w:val="0"/>
                <w:i w:val="0"/>
                <w:iCs w:val="0"/>
                <w:sz w:val="24"/>
                <w:szCs w:val="24"/>
                <w:highlight w:val="none"/>
                <w:vertAlign w:val="baseline"/>
                <w:lang w:val="en-US"/>
              </w:rPr>
              <w:t>Recently issued vouchers in QC check should be displayed at top.</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QC header has following columns: </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Voucher no.</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 no.</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Receive date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location</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location</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pass pcs</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pass gross wt</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pass stone wt</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pass net wt</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user</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QC received date and time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QC issued date and time</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it will display the total pcs, total gross wt, total stone wt and total net wt as it is from provisional parcel receive number until user enters rejection details of that PR number in QC rejection section.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As per selected PR number from QC header, it will display the list of one more item records in it under QC details section below. If PR number has multiple item records, then all those records will be displayed in QC details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header -&gt; QC received date and time</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For each PR number in header, it should have the date and time when that PR number was issued to QC check stage from provisional parcel receive menu or DC check I.e. the date and time when that PR number was received to QC check stage.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read only. It should be displayed in a format of DD/MM/YYYY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QC header-&gt; QC issued date and time</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For each PR number in header, it should display the date and time when that voucher number was marked as issue to further checking stage after QC check as per QC setup.</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read only. It should be displayed in a format of DD/MM/YYYY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details section</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It will display the list of one or more item records in QC details as per selected PR number from QC header section.</w:t>
            </w:r>
            <w:r>
              <w:rPr>
                <w:rFonts w:hint="default" w:asciiTheme="minorAscii" w:hAnsiTheme="minorAscii"/>
                <w:b w:val="0"/>
                <w:bCs w:val="0"/>
                <w:i w:val="0"/>
                <w:iCs w:val="0"/>
                <w:sz w:val="24"/>
                <w:szCs w:val="24"/>
                <w:highlight w:val="none"/>
                <w:vertAlign w:val="baseline"/>
                <w:lang w:val="en-US"/>
              </w:rPr>
              <w:t xml:space="preserve"> It has following columns:</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gross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stone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net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pcs</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gross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stone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QC rejected net wt</w:t>
            </w:r>
          </w:p>
          <w:p>
            <w:pPr>
              <w:widowControl w:val="0"/>
              <w:numPr>
                <w:numId w:val="0"/>
              </w:numPr>
              <w:jc w:val="both"/>
              <w:rPr>
                <w:rFonts w:hint="default" w:asciiTheme="minorAscii" w:hAnsiTheme="minorAscii"/>
                <w:b w:val="0"/>
                <w:bCs w:val="0"/>
                <w:i w:val="0"/>
                <w:iCs w:val="0"/>
                <w:sz w:val="24"/>
                <w:szCs w:val="24"/>
                <w:highlight w:val="none"/>
                <w:vertAlign w:val="baseline"/>
                <w:lang w:val="en-US"/>
              </w:rPr>
            </w:pPr>
          </w:p>
          <w:p>
            <w:pPr>
              <w:widowControl w:val="0"/>
              <w:numPr>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it will display the total pcs, gross wt, stone wt and gross wt as per provisional parcel receive number if issued directly. Else, it will display the total accepted pcs, gross wt, stone wt and gross wt from DC check stage which are issued to QC stage.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that PR number has more then one item records out of which one item record has got completed rejected in previous stage, then only another records will be displayed here which are supposed to be checked in QC stage.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have to select the line item record firstly and then proceed to it rejection by mentioning in QC rejection section. Once user enters the rejected pcs, Gross wt, stone wt and net wt details of selected item record then its details will get updated in QC details section -&gt; fields namely QC rejected pcs, QC rejected gross wt, QC rejected stone wt, QC rejected net wt of that item record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Rejection section</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ind w:left="120" w:leftChars="0" w:hanging="120" w:hangingChars="5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If user wants to enter rejection details, user will select the item line from the QC details section and then user will click on new button of Rejection section. User can add rejection details of each line record by selecting it from details section and specifying its rejection details in rejection section respectively.</w:t>
            </w:r>
            <w:r>
              <w:rPr>
                <w:rFonts w:hint="default" w:asciiTheme="minorAscii" w:hAnsiTheme="minorAscii"/>
                <w:b w:val="0"/>
                <w:bCs w:val="0"/>
                <w:i w:val="0"/>
                <w:iCs w:val="0"/>
                <w:sz w:val="24"/>
                <w:szCs w:val="24"/>
                <w:highlight w:val="none"/>
                <w:vertAlign w:val="baseline"/>
                <w:lang w:val="en-US"/>
              </w:rPr>
              <w:t xml:space="preserve"> It has following fields: </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Purity</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pcs</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gross wt</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stone wt</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net wt</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QC rejection remark</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rejection section -&gt; QC rejection remark</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reason for rejection of item. QC rejection details should be displayed further in reports whenever needed.</w:t>
            </w: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should be multi-select. Selected option should be removed / disabled from drop-down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QC issued action</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p>
        </w:tc>
        <w:tc>
          <w:tcPr>
            <w:tcW w:w="4329"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all the rejection details of each PR number and issues it to further checking stage, the status as DC complete will be displayed against that PR voucher number in provisional parcel receive menu with rejection details accordingly. And total accepted pcs, gross wt, stone wt and net wt from QC will be forwarded to further stage.</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number rejection details in the PR number then user will direcetly select that PR number and click on issue button to proceed further.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clicks on issued action after entering valid rejection details or without any rejection, a pop-up should appear confirming if user wants to proceed with done changes. Once user clicks on yes button, a drop-down will appear to select the QC checking user name. If user selects no, then pop-up should disappear and user will remain on QC check data grid page. </w:t>
            </w:r>
            <w:r>
              <w:rPr>
                <w:rFonts w:hint="default" w:asciiTheme="minorAscii" w:hAnsiTheme="minorAscii"/>
                <w:b w:val="0"/>
                <w:bCs w:val="0"/>
                <w:i w:val="0"/>
                <w:iCs w:val="0"/>
                <w:sz w:val="24"/>
                <w:szCs w:val="24"/>
                <w:highlight w:val="none"/>
                <w:vertAlign w:val="baseline"/>
                <w:lang w:val="en-US"/>
              </w:rPr>
              <w:t>Additionally, if user has not enter few mandatory fields or valid details and clicks on issue button, then relevant and specific error message will be displayed.</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any item record is completely rejected however has some accepted details in another item record of that PR voucher no., then it should get issued further to checking from QC.</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none"/>
                <w:vertAlign w:val="baseline"/>
                <w:lang w:val="en-US"/>
              </w:rPr>
              <w:t xml:space="preserve">Once document is issued further from QC stage, its completed date and time should be displayed against that PR voucher number In further checking stage and </w:t>
            </w:r>
            <w:r>
              <w:rPr>
                <w:rFonts w:hint="default" w:asciiTheme="minorAscii" w:hAnsiTheme="minorAscii"/>
                <w:b w:val="0"/>
                <w:bCs w:val="0"/>
                <w:i w:val="0"/>
                <w:iCs w:val="0"/>
                <w:sz w:val="24"/>
                <w:szCs w:val="24"/>
                <w:highlight w:val="yellow"/>
                <w:vertAlign w:val="baseline"/>
                <w:lang w:val="en-US"/>
              </w:rPr>
              <w:t>that voucher number should be removed from data grid of QC check.</w:t>
            </w:r>
          </w:p>
        </w:tc>
      </w:tr>
    </w:tbl>
    <w:p>
      <w:p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6: HM check</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 voucher numbers from provisional parcel receive number or from previous checking stage will be issued to HM check. Here, users check if the items are hallmarked or not. User will either send the item to hallmarking centre from here for hallmarking or directly check its hallmarking and mark its accepted / rejected details. Users can reject items from hallmarking centre as well. It has following fields: </w:t>
      </w:r>
    </w:p>
    <w:p>
      <w:pPr>
        <w:numPr>
          <w:ilvl w:val="0"/>
          <w:numId w:val="1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Edit button</w:t>
      </w:r>
    </w:p>
    <w:p>
      <w:pPr>
        <w:numPr>
          <w:ilvl w:val="0"/>
          <w:numId w:val="1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 button</w:t>
      </w:r>
    </w:p>
    <w:p>
      <w:pPr>
        <w:numPr>
          <w:ilvl w:val="0"/>
          <w:numId w:val="1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 to HM centre button</w:t>
      </w:r>
    </w:p>
    <w:p>
      <w:pPr>
        <w:numPr>
          <w:ilvl w:val="0"/>
          <w:numId w:val="1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check Header</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Voucher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 date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location</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location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pass pcs</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pass gross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pass stone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pass net wt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received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issued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user name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w:t>
      </w:r>
    </w:p>
    <w:p>
      <w:pPr>
        <w:numPr>
          <w:ilvl w:val="0"/>
          <w:numId w:val="1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details section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Received gross wt </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stone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net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LM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LM gross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LM stone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LM net wt</w:t>
      </w:r>
    </w:p>
    <w:p>
      <w:pPr>
        <w:numPr>
          <w:ilvl w:val="0"/>
          <w:numId w:val="14"/>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rejection section</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HM check</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t xml:space="preserve">As there are two ways in HM check process I.e. by entering rejection details from HM check or passing that PR voucher no. to HM centre. User can reject the pcs and wt at HM centre and then issue it back to HM check.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Initially when user selects the PR number and one of the item record from the details section and clicks on issue to HM centre, an option to select HM centre will appear.</w:t>
      </w:r>
    </w:p>
    <w:p>
      <w:pPr>
        <w:jc w:val="both"/>
        <w:rPr>
          <w:rFonts w:hint="default" w:asciiTheme="minorAscii" w:hAnsiTheme="minorAscii"/>
          <w:b w:val="0"/>
          <w:bCs w:val="0"/>
          <w:i w:val="0"/>
          <w:iCs w:val="0"/>
          <w:sz w:val="24"/>
          <w:szCs w:val="24"/>
          <w:highlight w:val="yellow"/>
          <w:lang w:val="en-US"/>
        </w:rPr>
      </w:pPr>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sz w:val="24"/>
          <w:szCs w:val="24"/>
        </w:rPr>
        <w:drawing>
          <wp:inline distT="0" distB="0" distL="114300" distR="114300">
            <wp:extent cx="5266690" cy="2962910"/>
            <wp:effectExtent l="0" t="0" r="3810" b="889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Issue to HM centre -&gt; select centre</w:t>
      </w:r>
    </w:p>
    <w:p>
      <w:pPr>
        <w:jc w:val="both"/>
        <w:rPr>
          <w:rFonts w:hint="default" w:asciiTheme="minorAscii" w:hAnsiTheme="minorAscii"/>
          <w:b w:val="0"/>
          <w:bCs w:val="0"/>
          <w:i w:val="0"/>
          <w:iCs w:val="0"/>
          <w:sz w:val="24"/>
          <w:szCs w:val="24"/>
          <w:highlight w:val="none"/>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Issue to HM centre</w:t>
      </w:r>
    </w:p>
    <w:p>
      <w:pPr>
        <w:jc w:val="both"/>
        <w:rPr>
          <w:rFonts w:hint="default" w:asciiTheme="minorAscii" w:hAnsiTheme="minorAscii"/>
          <w:b w:val="0"/>
          <w:bCs w:val="0"/>
          <w:i w:val="0"/>
          <w:iCs w:val="0"/>
          <w:sz w:val="24"/>
          <w:szCs w:val="24"/>
          <w:highlight w:val="yellow"/>
          <w:lang w:val="en-US"/>
        </w:rPr>
      </w:pPr>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 Once user selects the record which is already partially issued to HM centre and also selects another new record line with it from the same PR and issues it to HM check, then it should display a pop-up message as “do you want to continue with same HM centre?”. On cancel button, user should be able to select new HM centre for that new record where it will display the count of pcs against respectiveline records which are not issued to HM centre yet out of it I.e count of issue pcs, issue gross wt, issue net wt and issue stone wt. If user selects yes, then all selected records will get assigned to already chosen HM centre in the initial action.</w:t>
      </w:r>
    </w:p>
    <w:p>
      <w:pPr>
        <w:jc w:val="both"/>
        <w:rPr>
          <w:rFonts w:hint="default" w:asciiTheme="minorAscii" w:hAnsiTheme="minorAscii"/>
          <w:b w:val="0"/>
          <w:bCs w:val="0"/>
          <w:i w:val="0"/>
          <w:iCs w:val="0"/>
          <w:sz w:val="24"/>
          <w:szCs w:val="24"/>
          <w:highlight w:val="yellow"/>
          <w:lang w:val="en-US"/>
        </w:rPr>
      </w:pPr>
    </w:p>
    <w:p>
      <w:pPr>
        <w:numPr>
          <w:ilvl w:val="0"/>
          <w:numId w:val="0"/>
        </w:numPr>
        <w:jc w:val="both"/>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7: LM check</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the PR voucher issued to LC check either after DC check / QC check / HM check or directly through provisional parcel receive menu, it will be displayed in header of LM check page. Here, users check if the items are laser marked or not. It will have following fields: </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 button</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button</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Header section</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Voucher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 date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location</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location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pass pcs</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pass gross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pass stone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LM pass net wt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received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issued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user name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details section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Received gross wt </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stone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net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LM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LM gross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LM stone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LM net wt</w:t>
      </w:r>
    </w:p>
    <w:p>
      <w:pPr>
        <w:numPr>
          <w:ilvl w:val="0"/>
          <w:numId w:val="7"/>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rejection section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New button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Delete button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Item </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Configuration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configuration</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Rejected pcs</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Rejected gross wt</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Rejected stone wt</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rejected net wt</w:t>
      </w:r>
    </w:p>
    <w:p>
      <w:pPr>
        <w:numPr>
          <w:ilvl w:val="0"/>
          <w:numId w:val="10"/>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LM rejection Remark</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LM Check</w:t>
      </w:r>
    </w:p>
    <w:p>
      <w:pPr>
        <w:jc w:val="both"/>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39"/>
        <w:gridCol w:w="1586"/>
        <w:gridCol w:w="4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3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6"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 REQ TYPE</w:t>
            </w:r>
          </w:p>
        </w:tc>
        <w:tc>
          <w:tcPr>
            <w:tcW w:w="4329" w:type="dxa"/>
            <w:shd w:val="clear" w:color="auto" w:fill="BDD6EE" w:themeFill="accent1" w:themeFillTint="66"/>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LM header section  </w:t>
            </w:r>
          </w:p>
        </w:tc>
        <w:tc>
          <w:tcPr>
            <w:tcW w:w="939" w:type="dxa"/>
          </w:tcPr>
          <w:p>
            <w:pPr>
              <w:widowControl w:val="0"/>
              <w:jc w:val="both"/>
              <w:rPr>
                <w:rFonts w:hint="default" w:asciiTheme="minorAscii" w:hAnsiTheme="minorAscii"/>
                <w:b w:val="0"/>
                <w:bCs w:val="0"/>
                <w:i w:val="0"/>
                <w:iCs w:val="0"/>
                <w:sz w:val="24"/>
                <w:szCs w:val="24"/>
                <w:vertAlign w:val="baseline"/>
                <w:lang w:val="en-US"/>
              </w:rPr>
            </w:pP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It will display the list of voucher numbers I.e. PR numbers which have been issued to LM check stage from provisional parcel receive menu or DC check / QC check / HM check. </w:t>
            </w:r>
            <w:r>
              <w:rPr>
                <w:rFonts w:hint="default" w:asciiTheme="minorAscii" w:hAnsiTheme="minorAscii"/>
                <w:b w:val="0"/>
                <w:bCs w:val="0"/>
                <w:i w:val="0"/>
                <w:iCs w:val="0"/>
                <w:sz w:val="24"/>
                <w:szCs w:val="24"/>
                <w:highlight w:val="none"/>
                <w:vertAlign w:val="baseline"/>
                <w:lang w:val="en-US"/>
              </w:rPr>
              <w:t>Recently issued vouchers in LM check should be displayed at top.</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QC header has following columns: </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Voucher no.</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 no.</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Receive date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location</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location</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pass pcs</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pass gross wt</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pass stone wt</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pass net wt</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user</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LM received date and time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LM issued date and time</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it will display the total pcs, total gross wt, total stone wt and total net wt as it is from provisional parcel receive number until user enters rejection details of that PR number in LM rejection section. </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As per selected PR number from LM header, it will display the list of one more item records in it under LM details section below. If PR number has multiple item records, then all those records will be displayed in LM details section.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header -&gt; LM received date and time</w:t>
            </w:r>
          </w:p>
        </w:tc>
        <w:tc>
          <w:tcPr>
            <w:tcW w:w="939"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For each PR number in header, it should have the date and time when that PR number was issued to LM check stage from provisional parcel receive menu or DC check I.e. the date and time when that PR number was received to LM check stage. </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read only. It should be displayed in a format of DD/MM/YYYY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LM header-&gt; LM issued date and time</w:t>
            </w:r>
          </w:p>
        </w:tc>
        <w:tc>
          <w:tcPr>
            <w:tcW w:w="939"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For each PR number in header, it should display the date and time when that voucher number was marked as issue to further PO Check after LM check.</w:t>
            </w:r>
          </w:p>
          <w:p>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Validation: It will be read only. It should be displayed in a format of DD/MM/YYYY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details section</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It will display the list of one or more item records in LM details as per selected PR number from LM header section.</w:t>
            </w:r>
            <w:r>
              <w:rPr>
                <w:rFonts w:hint="default" w:asciiTheme="minorAscii" w:hAnsiTheme="minorAscii"/>
                <w:b w:val="0"/>
                <w:bCs w:val="0"/>
                <w:i w:val="0"/>
                <w:iCs w:val="0"/>
                <w:sz w:val="24"/>
                <w:szCs w:val="24"/>
                <w:highlight w:val="none"/>
                <w:vertAlign w:val="baseline"/>
                <w:lang w:val="en-US"/>
              </w:rPr>
              <w:t xml:space="preserve"> It has following columns:</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gross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stone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net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pcs</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gross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stone wt</w:t>
            </w:r>
          </w:p>
          <w:p>
            <w:pPr>
              <w:widowControl w:val="0"/>
              <w:numPr>
                <w:ilvl w:val="0"/>
                <w:numId w:val="12"/>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LM rejected net wt</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it will display the total pcs, gross wt, stone wt and gross wt as per provisional parcel receive number if issued directly. Else, it will display the total accepted pcs, gross wt, stone wt and gross wt from DC check stage /QC check / HM check which are issued to LM stage.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that PR number has more then one item records out of which one item record has got completed rejected in previous stage, then only another records will be displayed here which are supposed to be checked in LM stage.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have to select the line item record firstly and then proceed to it rejection by mentioning in LM rejection section. Once user enters the rejected pcs, Gross wt, stone wt and net wt details of selected item record then its details will get updated in LM details section -&gt; fields namely LM rejected pcs, LM rejected gross wt, LM rejected stone wt, LM rejected net wt of that item record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Rejection section</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ind w:left="120" w:leftChars="0" w:hanging="120" w:hangingChars="5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If user wants to enter rejection details, user will select the item line from the LM details selection and then user will click on new button of Rejection section. User can add rejection details of each line record by selecting it from details section and specifying its rejection details in rejection section respectively.</w:t>
            </w:r>
            <w:r>
              <w:rPr>
                <w:rFonts w:hint="default" w:asciiTheme="minorAscii" w:hAnsiTheme="minorAscii"/>
                <w:b w:val="0"/>
                <w:bCs w:val="0"/>
                <w:i w:val="0"/>
                <w:iCs w:val="0"/>
                <w:sz w:val="24"/>
                <w:szCs w:val="24"/>
                <w:highlight w:val="none"/>
                <w:vertAlign w:val="baseline"/>
                <w:lang w:val="en-US"/>
              </w:rPr>
              <w:t xml:space="preserve"> It has following fields: </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Configuration</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Purity</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name</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Stone configuration</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pcs</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gross wt</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stone wt</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Rejected net wt</w:t>
            </w:r>
          </w:p>
          <w:p>
            <w:pPr>
              <w:widowControl w:val="0"/>
              <w:numPr>
                <w:ilvl w:val="0"/>
                <w:numId w:val="13"/>
              </w:numPr>
              <w:ind w:left="420" w:leftChars="0" w:hanging="42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LM rejection remark</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rejection section -&gt; LM rejection remark</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329"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specify the reason for rejection of item. LM rejection details should be displayed further in reports whenever needed.</w:t>
            </w: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should be multi-select. Selected option should be removed / disabled from drop-down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6"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LM issued action</w:t>
            </w:r>
          </w:p>
        </w:tc>
        <w:tc>
          <w:tcPr>
            <w:tcW w:w="939"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6" w:type="dxa"/>
            <w:vAlign w:val="top"/>
          </w:tcPr>
          <w:p>
            <w:pPr>
              <w:widowControl w:val="0"/>
              <w:jc w:val="both"/>
              <w:rPr>
                <w:rFonts w:hint="default" w:asciiTheme="minorAscii" w:hAnsiTheme="minorAscii"/>
                <w:b w:val="0"/>
                <w:bCs w:val="0"/>
                <w:i w:val="0"/>
                <w:iCs w:val="0"/>
                <w:sz w:val="24"/>
                <w:szCs w:val="24"/>
                <w:vertAlign w:val="baseline"/>
                <w:lang w:val="en-US"/>
              </w:rPr>
            </w:pPr>
          </w:p>
        </w:tc>
        <w:tc>
          <w:tcPr>
            <w:tcW w:w="4329"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enters all the rejection details of each PR number and issues it to further checking stage, the status as LM complete will be displayed against that PR voucher number in provisional parcel receive menu with rejection details accordingly. And total accepted pcs, gross wt, stone wt and net wt from LM will be forwarded to further PO check stage.</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number rejection details in the PR number then user will directly select that PR number and click on issue button to proceed further.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 xml:space="preserve">Once user clicks on issued action after entering valid rejection details or without any rejection, a pop-up should appear confirming if user wants to proceed with done changes. Once user clicks on yes button, a drop-down will appear to select the QC checking user name. If user selects no, then pop-up should disappear and user will remain on LM check data grid page. </w:t>
            </w:r>
            <w:r>
              <w:rPr>
                <w:rFonts w:hint="default" w:asciiTheme="minorAscii" w:hAnsiTheme="minorAscii"/>
                <w:b w:val="0"/>
                <w:bCs w:val="0"/>
                <w:i w:val="0"/>
                <w:iCs w:val="0"/>
                <w:sz w:val="24"/>
                <w:szCs w:val="24"/>
                <w:highlight w:val="none"/>
                <w:vertAlign w:val="baseline"/>
                <w:lang w:val="en-US"/>
              </w:rPr>
              <w:t>Additionally, if user has not enter few mandatory fields or valid details and clicks on issue button, then relevant and specific error message will be displayed.</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any item record is completely rejected however has some accepted details in another item record of that PR voucher no., then it should get issued further to checking from LM.</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none"/>
                <w:vertAlign w:val="baseline"/>
                <w:lang w:val="en-US"/>
              </w:rPr>
              <w:t xml:space="preserve">Once document is issued further from LM stage, its completed date and time should be displayed against that PR voucher number In further checking stage and </w:t>
            </w:r>
            <w:r>
              <w:rPr>
                <w:rFonts w:hint="default" w:asciiTheme="minorAscii" w:hAnsiTheme="minorAscii"/>
                <w:b w:val="0"/>
                <w:bCs w:val="0"/>
                <w:i w:val="0"/>
                <w:iCs w:val="0"/>
                <w:sz w:val="24"/>
                <w:szCs w:val="24"/>
                <w:highlight w:val="yellow"/>
                <w:vertAlign w:val="baseline"/>
                <w:lang w:val="en-US"/>
              </w:rPr>
              <w:t>that voucher number should be removed from data grid of LM check.</w:t>
            </w:r>
          </w:p>
        </w:tc>
      </w:tr>
    </w:tbl>
    <w:p>
      <w:pPr>
        <w:jc w:val="both"/>
        <w:rPr>
          <w:rFonts w:hint="default" w:asciiTheme="minorAscii" w:hAnsiTheme="minorAscii"/>
          <w:b w:val="0"/>
          <w:bCs w:val="0"/>
          <w:i w:val="0"/>
          <w:iCs w:val="0"/>
          <w:sz w:val="24"/>
          <w:szCs w:val="24"/>
          <w:lang w:val="en-US"/>
        </w:rPr>
      </w:pPr>
    </w:p>
    <w:p>
      <w:pPr>
        <w:numPr>
          <w:ilvl w:val="0"/>
          <w:numId w:val="0"/>
        </w:numPr>
        <w:jc w:val="both"/>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8: PO check</w:t>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PO check stage, user enters the details of the pcs, gross wt, net wt and stone wt which user has to accept against the PO number. Olease note that, user doesn’t reject any pcs or wt in PO check and just enters the details of accepted pcs and wt which are to be mapped against already generated PO. Here, user is selecting the PR number which has specified item - config in it and mapping it against the PO number which has that </w:t>
      </w:r>
      <w:r>
        <w:rPr>
          <w:rFonts w:hint="default" w:asciiTheme="minorAscii" w:hAnsiTheme="minorAscii"/>
          <w:b w:val="0"/>
          <w:bCs w:val="0"/>
          <w:i w:val="0"/>
          <w:iCs w:val="0"/>
          <w:sz w:val="24"/>
          <w:szCs w:val="24"/>
          <w:lang w:val="en-US"/>
        </w:rPr>
        <w:t xml:space="preserve">item - config.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It has following fields: </w:t>
      </w:r>
    </w:p>
    <w:p>
      <w:pPr>
        <w:numPr>
          <w:ilvl w:val="0"/>
          <w:numId w:val="15"/>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Edit button</w:t>
      </w:r>
    </w:p>
    <w:p>
      <w:pPr>
        <w:numPr>
          <w:ilvl w:val="0"/>
          <w:numId w:val="15"/>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complete button</w:t>
      </w:r>
    </w:p>
    <w:p>
      <w:pPr>
        <w:numPr>
          <w:ilvl w:val="0"/>
          <w:numId w:val="15"/>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button</w:t>
      </w:r>
    </w:p>
    <w:p>
      <w:pPr>
        <w:numPr>
          <w:ilvl w:val="0"/>
          <w:numId w:val="15"/>
        </w:numPr>
        <w:ind w:left="42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Purchase return order button</w:t>
      </w:r>
    </w:p>
    <w:p>
      <w:pPr>
        <w:numPr>
          <w:ilvl w:val="0"/>
          <w:numId w:val="15"/>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Challan auto-accept button</w:t>
      </w:r>
    </w:p>
    <w:p>
      <w:pPr>
        <w:numPr>
          <w:ilvl w:val="0"/>
          <w:numId w:val="15"/>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Details button</w:t>
      </w:r>
    </w:p>
    <w:p>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Header section</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Voucher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 no.</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 date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location</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location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pass pcs</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pass gross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pass stone wt</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pass net wt </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received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issued date &amp; time</w:t>
      </w:r>
    </w:p>
    <w:p>
      <w:pPr>
        <w:numPr>
          <w:ilvl w:val="0"/>
          <w:numId w:val="8"/>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user name</w:t>
      </w:r>
    </w:p>
    <w:p>
      <w:pPr>
        <w:numPr>
          <w:ilvl w:val="0"/>
          <w:numId w:val="8"/>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Issued</w:t>
      </w:r>
    </w:p>
    <w:p>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Details section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Purity</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name</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configuration</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Received gross wt </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stone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net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PO pcs</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PO gross wt</w:t>
      </w:r>
    </w:p>
    <w:p>
      <w:pPr>
        <w:numPr>
          <w:ilvl w:val="0"/>
          <w:numId w:val="9"/>
        </w:numPr>
        <w:ind w:left="840" w:leftChars="0" w:hanging="420" w:firstLineChars="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Rejected PO stone wt</w:t>
      </w:r>
    </w:p>
    <w:p>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lang w:val="en-US"/>
        </w:rPr>
        <w:t>Rejected PO net wt</w:t>
      </w:r>
    </w:p>
    <w:p>
      <w:pPr>
        <w:numPr>
          <w:ilvl w:val="0"/>
          <w:numId w:val="15"/>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Rejection section</w:t>
      </w:r>
    </w:p>
    <w:p>
      <w:pPr>
        <w:numPr>
          <w:numId w:val="0"/>
        </w:numPr>
        <w:jc w:val="both"/>
        <w:rPr>
          <w:rFonts w:hint="default" w:asciiTheme="minorAscii" w:hAnsiTheme="minorAscii"/>
          <w:b w:val="0"/>
          <w:bCs w:val="0"/>
          <w:i w:val="0"/>
          <w:iCs w:val="0"/>
          <w:sz w:val="24"/>
          <w:szCs w:val="24"/>
          <w:highlight w:val="none"/>
          <w:lang w:val="en-US"/>
        </w:rPr>
      </w:pPr>
    </w:p>
    <w:p>
      <w:pPr>
        <w:jc w:val="both"/>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PO check</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user clicks on detail button which is above PO header section, it will display PR no. at top and then Details section and PO Details section.</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PO check -&gt; details button</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In PO details Header section at top, it will display following columns: </w:t>
      </w:r>
    </w:p>
    <w:p>
      <w:pPr>
        <w:numPr>
          <w:ilvl w:val="0"/>
          <w:numId w:val="16"/>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Sr. No.</w:t>
      </w:r>
    </w:p>
    <w:p>
      <w:pPr>
        <w:numPr>
          <w:ilvl w:val="0"/>
          <w:numId w:val="16"/>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Item</w:t>
      </w:r>
    </w:p>
    <w:p>
      <w:pPr>
        <w:numPr>
          <w:ilvl w:val="0"/>
          <w:numId w:val="16"/>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Config</w:t>
      </w:r>
    </w:p>
    <w:p>
      <w:pPr>
        <w:numPr>
          <w:ilvl w:val="0"/>
          <w:numId w:val="16"/>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Purity</w:t>
      </w:r>
    </w:p>
    <w:p>
      <w:pPr>
        <w:numPr>
          <w:ilvl w:val="0"/>
          <w:numId w:val="16"/>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Accepted pcs </w:t>
      </w:r>
    </w:p>
    <w:p>
      <w:pPr>
        <w:numPr>
          <w:ilvl w:val="0"/>
          <w:numId w:val="16"/>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Accepted gross wt </w:t>
      </w:r>
    </w:p>
    <w:p>
      <w:pPr>
        <w:numPr>
          <w:ilvl w:val="0"/>
          <w:numId w:val="16"/>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Accepted net wt</w:t>
      </w:r>
    </w:p>
    <w:p>
      <w:pPr>
        <w:jc w:val="both"/>
        <w:rPr>
          <w:rFonts w:hint="default" w:asciiTheme="minorAscii" w:hAnsiTheme="minorAscii"/>
          <w:b w:val="0"/>
          <w:bCs w:val="0"/>
          <w:i w:val="0"/>
          <w:iCs w:val="0"/>
          <w:sz w:val="24"/>
          <w:szCs w:val="24"/>
          <w:highlight w:val="yellow"/>
          <w:lang w:val="en-US"/>
        </w:rPr>
      </w:pPr>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Here; accept pcs, accept gross and accept net will be displayed as per PR no., challan no. i.e. PO no which we have accepted till all checking stages. The count of accept pcs, accept gross and accept net will not be editable here in details section. Whereas, this count will get calculated and updated once user adjust / edits it from below PO details section. </w:t>
      </w:r>
    </w:p>
    <w:p>
      <w:pPr>
        <w:jc w:val="both"/>
        <w:rPr>
          <w:rFonts w:hint="default" w:asciiTheme="minorAscii" w:hAnsiTheme="minorAscii"/>
          <w:b w:val="0"/>
          <w:bCs w:val="0"/>
          <w:i w:val="0"/>
          <w:iCs w:val="0"/>
          <w:sz w:val="24"/>
          <w:szCs w:val="24"/>
          <w:highlight w:val="yellow"/>
          <w:lang w:val="en-US"/>
        </w:rPr>
      </w:pPr>
    </w:p>
    <w:p>
      <w:pPr>
        <w:numPr>
          <w:numId w:val="0"/>
        </w:numPr>
        <w:ind w:left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PO Number Details will have following columns for each selected record from details section: PO number</w:t>
      </w:r>
    </w:p>
    <w:p>
      <w:pPr>
        <w:numPr>
          <w:ilvl w:val="0"/>
          <w:numId w:val="1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pending pc</w:t>
      </w:r>
    </w:p>
    <w:p>
      <w:pPr>
        <w:numPr>
          <w:ilvl w:val="0"/>
          <w:numId w:val="1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pending gross</w:t>
      </w:r>
    </w:p>
    <w:p>
      <w:pPr>
        <w:numPr>
          <w:ilvl w:val="0"/>
          <w:numId w:val="1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pending net</w:t>
      </w:r>
    </w:p>
    <w:p>
      <w:pPr>
        <w:numPr>
          <w:ilvl w:val="0"/>
          <w:numId w:val="1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accepted pcs</w:t>
      </w:r>
    </w:p>
    <w:p>
      <w:pPr>
        <w:numPr>
          <w:ilvl w:val="0"/>
          <w:numId w:val="1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accepted gross</w:t>
      </w:r>
    </w:p>
    <w:p>
      <w:pPr>
        <w:numPr>
          <w:ilvl w:val="0"/>
          <w:numId w:val="17"/>
        </w:numPr>
        <w:ind w:left="42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accepted net</w:t>
      </w:r>
    </w:p>
    <w:p>
      <w:pPr>
        <w:jc w:val="both"/>
        <w:rPr>
          <w:rFonts w:hint="default" w:asciiTheme="minorAscii" w:hAnsiTheme="minorAscii"/>
          <w:b w:val="0"/>
          <w:bCs w:val="0"/>
          <w:i w:val="0"/>
          <w:iCs w:val="0"/>
          <w:sz w:val="24"/>
          <w:szCs w:val="24"/>
          <w:highlight w:val="yellow"/>
          <w:lang w:val="en-US"/>
        </w:rPr>
      </w:pPr>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It will display all PO numbers as per selected item-config-purity and its respective pending pcs, gross and net. Further, user will manually edit and enter accepted pcs, accepted gross and accepted net. The total of accepted pcs, accepted gross and accepted net in PO details section should match count of accept pcs, accept gross and accept net in above details section. Else, it should display validation error message. </w:t>
      </w:r>
    </w:p>
    <w:p>
      <w:pPr>
        <w:jc w:val="both"/>
        <w:rPr>
          <w:rFonts w:hint="default" w:asciiTheme="minorAscii" w:hAnsiTheme="minorAscii"/>
          <w:b w:val="0"/>
          <w:bCs w:val="0"/>
          <w:i w:val="0"/>
          <w:iCs w:val="0"/>
          <w:sz w:val="24"/>
          <w:szCs w:val="24"/>
          <w:highlight w:val="yellow"/>
          <w:lang w:val="en-US"/>
        </w:rPr>
      </w:pPr>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Once user clicks on update button, accepted pcs, accepted gross, accepted net should get updated and displayed on PO check header page.</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23" w:name="_Toc3290"/>
      <w:bookmarkStart w:id="24" w:name="_Toc22588"/>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&amp; SCENARIOS</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24" o:title=""/>
            <o:lock v:ext="edit" aspectratio="t"/>
            <w10:wrap type="none"/>
            <w10:anchorlock/>
          </v:shape>
          <o:OLEObject Type="Embed" ProgID="Excel.Sheet.12" ShapeID="_x0000_i1025" DrawAspect="Icon" ObjectID="_1468075725" r:id="rId23">
            <o:LockedField>false</o:LockedField>
          </o:OLEObject>
        </w:object>
      </w:r>
    </w:p>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Unhanded scenarios)</w:t>
      </w:r>
    </w:p>
    <w:p>
      <w:pPr>
        <w:jc w:val="both"/>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165"/>
        <w:gridCol w:w="1043"/>
        <w:gridCol w:w="2548"/>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043"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tc>
        <w:tc>
          <w:tcPr>
            <w:tcW w:w="254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007"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05/06/2024 : Provide challan auto-accept button through which purchase return details should get calculated.</w:t>
            </w:r>
          </w:p>
        </w:tc>
        <w:tc>
          <w:tcPr>
            <w:tcW w:w="104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c>
          <w:tcPr>
            <w:tcW w:w="254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Pending from Gaurav Shaha</w:t>
            </w:r>
          </w:p>
        </w:tc>
        <w:tc>
          <w:tcPr>
            <w:tcW w:w="100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07/06/2024: Provisional parcel receive &amp; QC for MRP, forming, diamond jewellery and stones.</w:t>
            </w:r>
          </w:p>
        </w:tc>
        <w:tc>
          <w:tcPr>
            <w:tcW w:w="104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c>
          <w:tcPr>
            <w:tcW w:w="254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Provisional parcel receive &amp; QC for all items.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Gross wt, net wt and purity in case of MRP items in PR process should accept 0.</w:t>
            </w:r>
          </w:p>
        </w:tc>
        <w:tc>
          <w:tcPr>
            <w:tcW w:w="100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all item details are rejected, should it proceed to PO check  with 0 data or it should remain in same checking stage where it got finished?</w:t>
            </w:r>
          </w:p>
        </w:tc>
        <w:tc>
          <w:tcPr>
            <w:tcW w:w="1043"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c>
          <w:tcPr>
            <w:tcW w:w="2548" w:type="dxa"/>
          </w:tcPr>
          <w:p>
            <w:pPr>
              <w:widowControl w:val="0"/>
              <w:jc w:val="both"/>
              <w:rPr>
                <w:rFonts w:hint="default" w:asciiTheme="minorAscii" w:hAnsiTheme="minorAscii"/>
                <w:b w:val="0"/>
                <w:bCs w:val="0"/>
                <w:i w:val="0"/>
                <w:iCs w:val="0"/>
                <w:sz w:val="24"/>
                <w:szCs w:val="24"/>
                <w:vertAlign w:val="baseline"/>
                <w:lang w:val="en-US"/>
              </w:rPr>
            </w:pPr>
          </w:p>
        </w:tc>
        <w:tc>
          <w:tcPr>
            <w:tcW w:w="1007"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Open</w:t>
            </w:r>
          </w:p>
        </w:tc>
      </w:tr>
    </w:tbl>
    <w:p>
      <w:pPr>
        <w:jc w:val="both"/>
        <w:rPr>
          <w:rFonts w:hint="default" w:asciiTheme="minorAscii" w:hAnsiTheme="minorAscii"/>
          <w:b w:val="0"/>
          <w:bCs w:val="0"/>
          <w:i w:val="0"/>
          <w:iCs w:val="0"/>
          <w:sz w:val="24"/>
          <w:szCs w:val="24"/>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lang w:val="en-US"/>
        </w:rPr>
      </w:pPr>
      <w:bookmarkStart w:id="25" w:name="_Toc719"/>
      <w:bookmarkStart w:id="26" w:name="_Toc1213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800"/>
        <w:gridCol w:w="3686"/>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80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686"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025"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800" w:type="dxa"/>
          </w:tcPr>
          <w:p>
            <w:pPr>
              <w:widowControl w:val="0"/>
              <w:jc w:val="both"/>
              <w:rPr>
                <w:rFonts w:hint="default" w:asciiTheme="minorAscii" w:hAnsiTheme="minorAscii"/>
                <w:b w:val="0"/>
                <w:bCs w:val="0"/>
                <w:i w:val="0"/>
                <w:iCs w:val="0"/>
                <w:sz w:val="24"/>
                <w:szCs w:val="24"/>
                <w:vertAlign w:val="baseline"/>
                <w:lang w:val="en-US"/>
              </w:rPr>
            </w:pPr>
          </w:p>
        </w:tc>
        <w:tc>
          <w:tcPr>
            <w:tcW w:w="3686" w:type="dxa"/>
          </w:tcPr>
          <w:p>
            <w:pPr>
              <w:widowControl w:val="0"/>
              <w:jc w:val="both"/>
              <w:rPr>
                <w:rFonts w:hint="default" w:asciiTheme="minorAscii" w:hAnsiTheme="minorAscii"/>
                <w:b w:val="0"/>
                <w:bCs w:val="0"/>
                <w:i w:val="0"/>
                <w:iCs w:val="0"/>
                <w:sz w:val="24"/>
                <w:szCs w:val="24"/>
                <w:vertAlign w:val="baseline"/>
                <w:lang w:val="en-US"/>
              </w:rPr>
            </w:pPr>
          </w:p>
        </w:tc>
        <w:tc>
          <w:tcPr>
            <w:tcW w:w="1025"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80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Sanmati Shedbale</w:t>
            </w:r>
          </w:p>
        </w:tc>
        <w:tc>
          <w:tcPr>
            <w:tcW w:w="3686" w:type="dxa"/>
          </w:tcPr>
          <w:p>
            <w:pPr>
              <w:widowControl w:val="0"/>
              <w:jc w:val="both"/>
              <w:rPr>
                <w:rFonts w:hint="default" w:asciiTheme="minorAscii" w:hAnsiTheme="minorAscii"/>
                <w:b w:val="0"/>
                <w:bCs w:val="0"/>
                <w:i w:val="0"/>
                <w:iCs w:val="0"/>
                <w:sz w:val="24"/>
                <w:szCs w:val="24"/>
                <w:vertAlign w:val="baseline"/>
                <w:lang w:val="en-US"/>
              </w:rPr>
            </w:pPr>
          </w:p>
        </w:tc>
        <w:tc>
          <w:tcPr>
            <w:tcW w:w="1025"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80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686" w:type="dxa"/>
          </w:tcPr>
          <w:p>
            <w:pPr>
              <w:widowControl w:val="0"/>
              <w:jc w:val="both"/>
              <w:rPr>
                <w:rFonts w:hint="default" w:asciiTheme="minorAscii" w:hAnsiTheme="minorAscii"/>
                <w:b w:val="0"/>
                <w:bCs w:val="0"/>
                <w:i w:val="0"/>
                <w:iCs w:val="0"/>
                <w:sz w:val="24"/>
                <w:szCs w:val="24"/>
                <w:vertAlign w:val="baseline"/>
                <w:lang w:val="en-US"/>
              </w:rPr>
            </w:pPr>
          </w:p>
        </w:tc>
        <w:tc>
          <w:tcPr>
            <w:tcW w:w="1025"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80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Ankita Kirve</w:t>
            </w:r>
          </w:p>
        </w:tc>
        <w:tc>
          <w:tcPr>
            <w:tcW w:w="3686" w:type="dxa"/>
          </w:tcPr>
          <w:p>
            <w:pPr>
              <w:widowControl w:val="0"/>
              <w:jc w:val="both"/>
              <w:rPr>
                <w:rFonts w:hint="default" w:asciiTheme="minorAscii" w:hAnsiTheme="minorAscii"/>
                <w:b w:val="0"/>
                <w:bCs w:val="0"/>
                <w:i w:val="0"/>
                <w:iCs w:val="0"/>
                <w:sz w:val="24"/>
                <w:szCs w:val="24"/>
                <w:vertAlign w:val="baseline"/>
                <w:lang w:val="en-US"/>
              </w:rPr>
            </w:pPr>
          </w:p>
        </w:tc>
        <w:tc>
          <w:tcPr>
            <w:tcW w:w="1025" w:type="dxa"/>
          </w:tcPr>
          <w:p>
            <w:pPr>
              <w:widowControl w:val="0"/>
              <w:jc w:val="both"/>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shd w:val="clear" w:color="auto" w:fill="FEF2CC" w:themeFill="accent4" w:themeFillTint="32"/>
          </w:tcPr>
          <w:p>
            <w:pPr>
              <w:widowControl w:val="0"/>
              <w:jc w:val="both"/>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800"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Sayali Vyawahare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Gokul Bhoi</w:t>
            </w:r>
          </w:p>
        </w:tc>
        <w:tc>
          <w:tcPr>
            <w:tcW w:w="3686" w:type="dxa"/>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Sayali.vyawahare@techneai.com</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"mailto:Vaishnavi.khandwe@techneai.com"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Vaishnavi.khandwe@techneai.com</w:t>
            </w:r>
            <w:r>
              <w:rPr>
                <w:rFonts w:hint="default" w:asciiTheme="minorAscii" w:hAnsiTheme="minorAscii"/>
                <w:b w:val="0"/>
                <w:bCs w:val="0"/>
                <w:i w:val="0"/>
                <w:iCs w:val="0"/>
                <w:sz w:val="24"/>
                <w:szCs w:val="24"/>
                <w:vertAlign w:val="baseline"/>
                <w:lang w:val="en-US"/>
              </w:rPr>
              <w:fldChar w:fldCharType="end"/>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Gokul.bhoi</w:t>
            </w:r>
            <w:r>
              <w:rPr>
                <w:rFonts w:hint="default" w:asciiTheme="minorAscii" w:hAnsiTheme="minorAscii"/>
                <w:b w:val="0"/>
                <w:bCs w:val="0"/>
                <w:i w:val="0"/>
                <w:iCs w:val="0"/>
                <w:sz w:val="24"/>
                <w:szCs w:val="24"/>
                <w:vertAlign w:val="baseline"/>
                <w:lang w:val="en-US"/>
              </w:rPr>
              <w:t>@techneai.com</w:t>
            </w:r>
          </w:p>
        </w:tc>
        <w:tc>
          <w:tcPr>
            <w:tcW w:w="1025" w:type="dxa"/>
          </w:tcPr>
          <w:p>
            <w:pPr>
              <w:widowControl w:val="0"/>
              <w:jc w:val="both"/>
              <w:rPr>
                <w:rFonts w:hint="default" w:asciiTheme="minorAscii" w:hAnsiTheme="minorAscii"/>
                <w:b w:val="0"/>
                <w:bCs w:val="0"/>
                <w:i w:val="0"/>
                <w:iCs w:val="0"/>
                <w:sz w:val="24"/>
                <w:szCs w:val="24"/>
                <w:vertAlign w:val="baseline"/>
                <w:lang w:val="en-US"/>
              </w:rPr>
            </w:pPr>
          </w:p>
        </w:tc>
      </w:tr>
    </w:tbl>
    <w:p>
      <w:pPr>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107315</wp:posOffset>
          </wp:positionH>
          <wp:positionV relativeFrom="paragraph">
            <wp:posOffset>40640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QC - PROVISIONAL PARCEL RECEIVE - MULTIPLE LINES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D2646"/>
    <w:multiLevelType w:val="singleLevel"/>
    <w:tmpl w:val="817D2646"/>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1">
    <w:nsid w:val="8DE780F0"/>
    <w:multiLevelType w:val="singleLevel"/>
    <w:tmpl w:val="8DE780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8E38BA68"/>
    <w:multiLevelType w:val="singleLevel"/>
    <w:tmpl w:val="8E38BA68"/>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3">
    <w:nsid w:val="9E140878"/>
    <w:multiLevelType w:val="singleLevel"/>
    <w:tmpl w:val="9E14087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A55B0EED"/>
    <w:multiLevelType w:val="singleLevel"/>
    <w:tmpl w:val="A55B0EED"/>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5">
    <w:nsid w:val="A97DF928"/>
    <w:multiLevelType w:val="singleLevel"/>
    <w:tmpl w:val="A97DF9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B0AF5880"/>
    <w:multiLevelType w:val="singleLevel"/>
    <w:tmpl w:val="B0AF5880"/>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7">
    <w:nsid w:val="BC180C28"/>
    <w:multiLevelType w:val="singleLevel"/>
    <w:tmpl w:val="BC180C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E2825BED"/>
    <w:multiLevelType w:val="singleLevel"/>
    <w:tmpl w:val="E2825BED"/>
    <w:lvl w:ilvl="0" w:tentative="0">
      <w:start w:val="1"/>
      <w:numFmt w:val="upperLetter"/>
      <w:suff w:val="space"/>
      <w:lvlText w:val="%1)"/>
      <w:lvlJc w:val="left"/>
    </w:lvl>
  </w:abstractNum>
  <w:abstractNum w:abstractNumId="9">
    <w:nsid w:val="EBA70CD4"/>
    <w:multiLevelType w:val="singleLevel"/>
    <w:tmpl w:val="EBA70CD4"/>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0">
    <w:nsid w:val="EBD0EC2F"/>
    <w:multiLevelType w:val="singleLevel"/>
    <w:tmpl w:val="EBD0EC2F"/>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3">
    <w:nsid w:val="40953EC6"/>
    <w:multiLevelType w:val="singleLevel"/>
    <w:tmpl w:val="40953EC6"/>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4">
    <w:nsid w:val="4A7C3411"/>
    <w:multiLevelType w:val="singleLevel"/>
    <w:tmpl w:val="4A7C3411"/>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15">
    <w:nsid w:val="51AF0A70"/>
    <w:multiLevelType w:val="singleLevel"/>
    <w:tmpl w:val="51AF0A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7A41BE5D"/>
    <w:multiLevelType w:val="singleLevel"/>
    <w:tmpl w:val="7A41BE5D"/>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num w:numId="1">
    <w:abstractNumId w:val="12"/>
  </w:num>
  <w:num w:numId="2">
    <w:abstractNumId w:val="8"/>
  </w:num>
  <w:num w:numId="3">
    <w:abstractNumId w:val="11"/>
  </w:num>
  <w:num w:numId="4">
    <w:abstractNumId w:val="3"/>
  </w:num>
  <w:num w:numId="5">
    <w:abstractNumId w:val="2"/>
  </w:num>
  <w:num w:numId="6">
    <w:abstractNumId w:val="7"/>
  </w:num>
  <w:num w:numId="7">
    <w:abstractNumId w:val="15"/>
  </w:num>
  <w:num w:numId="8">
    <w:abstractNumId w:val="14"/>
  </w:num>
  <w:num w:numId="9">
    <w:abstractNumId w:val="0"/>
  </w:num>
  <w:num w:numId="10">
    <w:abstractNumId w:val="4"/>
  </w:num>
  <w:num w:numId="11">
    <w:abstractNumId w:val="13"/>
  </w:num>
  <w:num w:numId="12">
    <w:abstractNumId w:val="16"/>
  </w:num>
  <w:num w:numId="13">
    <w:abstractNumId w:val="10"/>
  </w:num>
  <w:num w:numId="14">
    <w:abstractNumId w:val="1"/>
  </w:num>
  <w:num w:numId="15">
    <w:abstractNumId w:val="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5739"/>
    <w:rsid w:val="002C3455"/>
    <w:rsid w:val="00420E7C"/>
    <w:rsid w:val="00D028E2"/>
    <w:rsid w:val="00FD5D2C"/>
    <w:rsid w:val="011D77F7"/>
    <w:rsid w:val="016112D3"/>
    <w:rsid w:val="019571A4"/>
    <w:rsid w:val="019604A9"/>
    <w:rsid w:val="026E0D49"/>
    <w:rsid w:val="02840131"/>
    <w:rsid w:val="02CE01A5"/>
    <w:rsid w:val="02F22669"/>
    <w:rsid w:val="030A53B3"/>
    <w:rsid w:val="032B6341"/>
    <w:rsid w:val="03482266"/>
    <w:rsid w:val="034D1D78"/>
    <w:rsid w:val="03BC36B1"/>
    <w:rsid w:val="03D52F56"/>
    <w:rsid w:val="042155D4"/>
    <w:rsid w:val="043A06FC"/>
    <w:rsid w:val="0442138C"/>
    <w:rsid w:val="04973014"/>
    <w:rsid w:val="04A6648F"/>
    <w:rsid w:val="04CF69F1"/>
    <w:rsid w:val="04FB2D39"/>
    <w:rsid w:val="05197D6A"/>
    <w:rsid w:val="05295E06"/>
    <w:rsid w:val="0547508E"/>
    <w:rsid w:val="05883C21"/>
    <w:rsid w:val="05A247CB"/>
    <w:rsid w:val="05CD6914"/>
    <w:rsid w:val="05EB2641"/>
    <w:rsid w:val="062724A6"/>
    <w:rsid w:val="0636723D"/>
    <w:rsid w:val="063D3082"/>
    <w:rsid w:val="064C13E1"/>
    <w:rsid w:val="0667732A"/>
    <w:rsid w:val="068C5A4E"/>
    <w:rsid w:val="06BE3C9E"/>
    <w:rsid w:val="07373BE8"/>
    <w:rsid w:val="07621BE9"/>
    <w:rsid w:val="07767BC9"/>
    <w:rsid w:val="07994906"/>
    <w:rsid w:val="079B148E"/>
    <w:rsid w:val="07EA340B"/>
    <w:rsid w:val="081751D4"/>
    <w:rsid w:val="084B71B4"/>
    <w:rsid w:val="085C6BC2"/>
    <w:rsid w:val="08662D55"/>
    <w:rsid w:val="08980FA6"/>
    <w:rsid w:val="08F23C3E"/>
    <w:rsid w:val="092E279E"/>
    <w:rsid w:val="09A87DA0"/>
    <w:rsid w:val="09D33507"/>
    <w:rsid w:val="0A1E20A6"/>
    <w:rsid w:val="0A4C18F1"/>
    <w:rsid w:val="0A8D5BDD"/>
    <w:rsid w:val="0A9C10C4"/>
    <w:rsid w:val="0AD61B81"/>
    <w:rsid w:val="0B1D7A4B"/>
    <w:rsid w:val="0B5E2A33"/>
    <w:rsid w:val="0B603C52"/>
    <w:rsid w:val="0B6658C1"/>
    <w:rsid w:val="0B844E71"/>
    <w:rsid w:val="0BB9314C"/>
    <w:rsid w:val="0C1B1EEC"/>
    <w:rsid w:val="0C552FCB"/>
    <w:rsid w:val="0C5603BC"/>
    <w:rsid w:val="0C611412"/>
    <w:rsid w:val="0C8B34A5"/>
    <w:rsid w:val="0C922E30"/>
    <w:rsid w:val="0CB54732"/>
    <w:rsid w:val="0CD12914"/>
    <w:rsid w:val="0CEC69C1"/>
    <w:rsid w:val="0D214C69"/>
    <w:rsid w:val="0D3F09CA"/>
    <w:rsid w:val="0DC12675"/>
    <w:rsid w:val="0DE15FD5"/>
    <w:rsid w:val="0DF626F7"/>
    <w:rsid w:val="0E263246"/>
    <w:rsid w:val="0E2B18CC"/>
    <w:rsid w:val="0E4B437F"/>
    <w:rsid w:val="0F255367"/>
    <w:rsid w:val="0F7C5D76"/>
    <w:rsid w:val="0FA57681"/>
    <w:rsid w:val="0FE54120"/>
    <w:rsid w:val="102E7D98"/>
    <w:rsid w:val="1056041C"/>
    <w:rsid w:val="10685029"/>
    <w:rsid w:val="10A122D5"/>
    <w:rsid w:val="10B763A2"/>
    <w:rsid w:val="110440A7"/>
    <w:rsid w:val="1124702B"/>
    <w:rsid w:val="11295A20"/>
    <w:rsid w:val="1153597C"/>
    <w:rsid w:val="11560AFF"/>
    <w:rsid w:val="11584002"/>
    <w:rsid w:val="115C10B1"/>
    <w:rsid w:val="11B4471C"/>
    <w:rsid w:val="11CB0ABE"/>
    <w:rsid w:val="11D861DF"/>
    <w:rsid w:val="12141562"/>
    <w:rsid w:val="12145A3A"/>
    <w:rsid w:val="123D7AF8"/>
    <w:rsid w:val="128175D7"/>
    <w:rsid w:val="128820E1"/>
    <w:rsid w:val="12AD6EB2"/>
    <w:rsid w:val="130B144A"/>
    <w:rsid w:val="132966A1"/>
    <w:rsid w:val="134E0C3A"/>
    <w:rsid w:val="135505C5"/>
    <w:rsid w:val="139513AE"/>
    <w:rsid w:val="13B12EDD"/>
    <w:rsid w:val="13B660AC"/>
    <w:rsid w:val="141241FB"/>
    <w:rsid w:val="14155180"/>
    <w:rsid w:val="149F50E4"/>
    <w:rsid w:val="14AE3227"/>
    <w:rsid w:val="14FF0269"/>
    <w:rsid w:val="15597D95"/>
    <w:rsid w:val="15B605E5"/>
    <w:rsid w:val="15CE1F52"/>
    <w:rsid w:val="15DE5A70"/>
    <w:rsid w:val="1628354E"/>
    <w:rsid w:val="164D3B25"/>
    <w:rsid w:val="1651252C"/>
    <w:rsid w:val="167E7B78"/>
    <w:rsid w:val="16E97227"/>
    <w:rsid w:val="16F7146D"/>
    <w:rsid w:val="1720607C"/>
    <w:rsid w:val="17371525"/>
    <w:rsid w:val="17606E66"/>
    <w:rsid w:val="1782289D"/>
    <w:rsid w:val="17B96D57"/>
    <w:rsid w:val="17D548A6"/>
    <w:rsid w:val="17E91348"/>
    <w:rsid w:val="18147C0E"/>
    <w:rsid w:val="181E3DA1"/>
    <w:rsid w:val="182633AB"/>
    <w:rsid w:val="183F5EE7"/>
    <w:rsid w:val="18847755"/>
    <w:rsid w:val="188C65D3"/>
    <w:rsid w:val="18962766"/>
    <w:rsid w:val="18B0330F"/>
    <w:rsid w:val="18D2785B"/>
    <w:rsid w:val="18D3055C"/>
    <w:rsid w:val="18D4224A"/>
    <w:rsid w:val="196C36C2"/>
    <w:rsid w:val="19756550"/>
    <w:rsid w:val="19A12CBE"/>
    <w:rsid w:val="19DD4C7B"/>
    <w:rsid w:val="19F17E3E"/>
    <w:rsid w:val="19FD2FB1"/>
    <w:rsid w:val="1A0D12DF"/>
    <w:rsid w:val="1A322187"/>
    <w:rsid w:val="1A79037D"/>
    <w:rsid w:val="1AC31A76"/>
    <w:rsid w:val="1AFD0956"/>
    <w:rsid w:val="1B3C5EBC"/>
    <w:rsid w:val="1B651920"/>
    <w:rsid w:val="1BA445E7"/>
    <w:rsid w:val="1BAE077A"/>
    <w:rsid w:val="1BB83287"/>
    <w:rsid w:val="1C1823A7"/>
    <w:rsid w:val="1C1D3957"/>
    <w:rsid w:val="1C3D6D64"/>
    <w:rsid w:val="1C461BF2"/>
    <w:rsid w:val="1C8B48E5"/>
    <w:rsid w:val="1CEC1BB4"/>
    <w:rsid w:val="1D1979CC"/>
    <w:rsid w:val="1D315072"/>
    <w:rsid w:val="1D4B5C1C"/>
    <w:rsid w:val="1DA03128"/>
    <w:rsid w:val="1DAF5941"/>
    <w:rsid w:val="1DB10E44"/>
    <w:rsid w:val="1DC92B02"/>
    <w:rsid w:val="1E04094D"/>
    <w:rsid w:val="1E2A4672"/>
    <w:rsid w:val="1E3723A2"/>
    <w:rsid w:val="1E8A0B27"/>
    <w:rsid w:val="1EAF37D3"/>
    <w:rsid w:val="1ECB4E14"/>
    <w:rsid w:val="1EFF4369"/>
    <w:rsid w:val="1F0274EC"/>
    <w:rsid w:val="1F4437D9"/>
    <w:rsid w:val="1F520C6C"/>
    <w:rsid w:val="1F7929AE"/>
    <w:rsid w:val="1F7D4C37"/>
    <w:rsid w:val="1FB50614"/>
    <w:rsid w:val="1FBB471C"/>
    <w:rsid w:val="1FE04BDC"/>
    <w:rsid w:val="200A7D1E"/>
    <w:rsid w:val="201E47C1"/>
    <w:rsid w:val="20244CAA"/>
    <w:rsid w:val="20A74EA9"/>
    <w:rsid w:val="20AC6A7E"/>
    <w:rsid w:val="20E8770D"/>
    <w:rsid w:val="21122A7A"/>
    <w:rsid w:val="2137748C"/>
    <w:rsid w:val="21436B21"/>
    <w:rsid w:val="21477726"/>
    <w:rsid w:val="218F339D"/>
    <w:rsid w:val="21BF6CED"/>
    <w:rsid w:val="21DF4421"/>
    <w:rsid w:val="21E06620"/>
    <w:rsid w:val="21E914AE"/>
    <w:rsid w:val="21F92CFC"/>
    <w:rsid w:val="224153BF"/>
    <w:rsid w:val="22467649"/>
    <w:rsid w:val="2249604F"/>
    <w:rsid w:val="22703D10"/>
    <w:rsid w:val="22750198"/>
    <w:rsid w:val="22765C1A"/>
    <w:rsid w:val="22B221FB"/>
    <w:rsid w:val="22B6537E"/>
    <w:rsid w:val="22B76683"/>
    <w:rsid w:val="22D1722D"/>
    <w:rsid w:val="22F30A66"/>
    <w:rsid w:val="22F7746D"/>
    <w:rsid w:val="23077707"/>
    <w:rsid w:val="23161447"/>
    <w:rsid w:val="2350337E"/>
    <w:rsid w:val="23B4511E"/>
    <w:rsid w:val="23B91729"/>
    <w:rsid w:val="23C50DBF"/>
    <w:rsid w:val="240D11B3"/>
    <w:rsid w:val="24194FC5"/>
    <w:rsid w:val="242B3FE6"/>
    <w:rsid w:val="245A12B2"/>
    <w:rsid w:val="24634140"/>
    <w:rsid w:val="24696049"/>
    <w:rsid w:val="248144B4"/>
    <w:rsid w:val="24CA2C17"/>
    <w:rsid w:val="24DE5462"/>
    <w:rsid w:val="24E04D0A"/>
    <w:rsid w:val="24FB0E3B"/>
    <w:rsid w:val="25480F3B"/>
    <w:rsid w:val="25602A1C"/>
    <w:rsid w:val="2561056D"/>
    <w:rsid w:val="2569146F"/>
    <w:rsid w:val="25A634D3"/>
    <w:rsid w:val="25CE6C15"/>
    <w:rsid w:val="262B152D"/>
    <w:rsid w:val="264F0468"/>
    <w:rsid w:val="26622BA5"/>
    <w:rsid w:val="26694895"/>
    <w:rsid w:val="269243D5"/>
    <w:rsid w:val="269A5064"/>
    <w:rsid w:val="26E25459"/>
    <w:rsid w:val="26F0476E"/>
    <w:rsid w:val="271E783C"/>
    <w:rsid w:val="276E08C0"/>
    <w:rsid w:val="278A496D"/>
    <w:rsid w:val="27A25897"/>
    <w:rsid w:val="27D74A6C"/>
    <w:rsid w:val="27DFBDC0"/>
    <w:rsid w:val="27E1537C"/>
    <w:rsid w:val="28171FD2"/>
    <w:rsid w:val="28460DF5"/>
    <w:rsid w:val="286B52E0"/>
    <w:rsid w:val="2876586F"/>
    <w:rsid w:val="287C2FFC"/>
    <w:rsid w:val="2887138D"/>
    <w:rsid w:val="2892191C"/>
    <w:rsid w:val="28A3543A"/>
    <w:rsid w:val="290C15E6"/>
    <w:rsid w:val="29A739E3"/>
    <w:rsid w:val="29C66496"/>
    <w:rsid w:val="29CF1324"/>
    <w:rsid w:val="2A045429"/>
    <w:rsid w:val="2A1B5CDA"/>
    <w:rsid w:val="2A1D6EA4"/>
    <w:rsid w:val="2A30159C"/>
    <w:rsid w:val="2A3D51DB"/>
    <w:rsid w:val="2A7478D6"/>
    <w:rsid w:val="2ABA0028"/>
    <w:rsid w:val="2ADB3DDF"/>
    <w:rsid w:val="2B3D4D7E"/>
    <w:rsid w:val="2B536F21"/>
    <w:rsid w:val="2B7C00E6"/>
    <w:rsid w:val="2BD46956"/>
    <w:rsid w:val="2C033842"/>
    <w:rsid w:val="2C1A2C71"/>
    <w:rsid w:val="2C2E2107"/>
    <w:rsid w:val="2C6C3271"/>
    <w:rsid w:val="2C6E0973"/>
    <w:rsid w:val="2CD30697"/>
    <w:rsid w:val="2CEB49B0"/>
    <w:rsid w:val="2D0333E4"/>
    <w:rsid w:val="2D3E7D46"/>
    <w:rsid w:val="2D6B5392"/>
    <w:rsid w:val="2D9177D0"/>
    <w:rsid w:val="2DDF78D0"/>
    <w:rsid w:val="2DFC4C81"/>
    <w:rsid w:val="2E210F37"/>
    <w:rsid w:val="2E316055"/>
    <w:rsid w:val="2E3E78E9"/>
    <w:rsid w:val="2E4B28BB"/>
    <w:rsid w:val="2E835E5F"/>
    <w:rsid w:val="2EDB42EF"/>
    <w:rsid w:val="2F5901D4"/>
    <w:rsid w:val="2F6A7056"/>
    <w:rsid w:val="2F9D65AC"/>
    <w:rsid w:val="2FA7273E"/>
    <w:rsid w:val="2FDE4E17"/>
    <w:rsid w:val="2FEF2B33"/>
    <w:rsid w:val="300936DD"/>
    <w:rsid w:val="300F55E6"/>
    <w:rsid w:val="30635070"/>
    <w:rsid w:val="30707442"/>
    <w:rsid w:val="30A30058"/>
    <w:rsid w:val="30C61284"/>
    <w:rsid w:val="31C4473C"/>
    <w:rsid w:val="31F97D80"/>
    <w:rsid w:val="31FB7710"/>
    <w:rsid w:val="32786CD9"/>
    <w:rsid w:val="32A93554"/>
    <w:rsid w:val="32E5730D"/>
    <w:rsid w:val="339A3939"/>
    <w:rsid w:val="33A46447"/>
    <w:rsid w:val="33B850E7"/>
    <w:rsid w:val="33D87354"/>
    <w:rsid w:val="340F5AF6"/>
    <w:rsid w:val="34141F7E"/>
    <w:rsid w:val="343C78BF"/>
    <w:rsid w:val="349E40E0"/>
    <w:rsid w:val="349F7963"/>
    <w:rsid w:val="34D90A42"/>
    <w:rsid w:val="34DA64C3"/>
    <w:rsid w:val="3548237A"/>
    <w:rsid w:val="359336F3"/>
    <w:rsid w:val="35C054BC"/>
    <w:rsid w:val="35FC56A1"/>
    <w:rsid w:val="360175AB"/>
    <w:rsid w:val="365C3F6C"/>
    <w:rsid w:val="367155F0"/>
    <w:rsid w:val="36802077"/>
    <w:rsid w:val="36927D93"/>
    <w:rsid w:val="37034BCF"/>
    <w:rsid w:val="37123142"/>
    <w:rsid w:val="37661A13"/>
    <w:rsid w:val="377D6A97"/>
    <w:rsid w:val="377F1F9A"/>
    <w:rsid w:val="37B502A5"/>
    <w:rsid w:val="37CD13CC"/>
    <w:rsid w:val="381B569C"/>
    <w:rsid w:val="38763CC4"/>
    <w:rsid w:val="38777FB4"/>
    <w:rsid w:val="38CA1FBC"/>
    <w:rsid w:val="38FD240B"/>
    <w:rsid w:val="39176838"/>
    <w:rsid w:val="3961212F"/>
    <w:rsid w:val="3961684C"/>
    <w:rsid w:val="39724E55"/>
    <w:rsid w:val="39A76BCA"/>
    <w:rsid w:val="39A95DA7"/>
    <w:rsid w:val="39C51E54"/>
    <w:rsid w:val="3A076141"/>
    <w:rsid w:val="3A4D0C68"/>
    <w:rsid w:val="3A7022ED"/>
    <w:rsid w:val="3A912821"/>
    <w:rsid w:val="3AB36BA1"/>
    <w:rsid w:val="3AC72CFB"/>
    <w:rsid w:val="3AE01ADD"/>
    <w:rsid w:val="3AF925D3"/>
    <w:rsid w:val="3B30272B"/>
    <w:rsid w:val="3B5E1E02"/>
    <w:rsid w:val="3B6F440E"/>
    <w:rsid w:val="3B799C4F"/>
    <w:rsid w:val="3BBA6E0C"/>
    <w:rsid w:val="3BBD1F8F"/>
    <w:rsid w:val="3BCC3419"/>
    <w:rsid w:val="3BE47317"/>
    <w:rsid w:val="3C076F0B"/>
    <w:rsid w:val="3C1A48A7"/>
    <w:rsid w:val="3C1C362D"/>
    <w:rsid w:val="3C3A2BDD"/>
    <w:rsid w:val="3CA05E05"/>
    <w:rsid w:val="3D034824"/>
    <w:rsid w:val="3D0E6439"/>
    <w:rsid w:val="3D232B5B"/>
    <w:rsid w:val="3D5026AD"/>
    <w:rsid w:val="3D635B43"/>
    <w:rsid w:val="3D694581"/>
    <w:rsid w:val="3D9A7321"/>
    <w:rsid w:val="3D9F7F26"/>
    <w:rsid w:val="3DA72FF0"/>
    <w:rsid w:val="3DB71065"/>
    <w:rsid w:val="3E1768EB"/>
    <w:rsid w:val="3E8911A8"/>
    <w:rsid w:val="3EC71472"/>
    <w:rsid w:val="3F1F711D"/>
    <w:rsid w:val="3F216F38"/>
    <w:rsid w:val="3F536673"/>
    <w:rsid w:val="4022288C"/>
    <w:rsid w:val="40240F49"/>
    <w:rsid w:val="406A3E50"/>
    <w:rsid w:val="406F5B46"/>
    <w:rsid w:val="408A636F"/>
    <w:rsid w:val="40A06315"/>
    <w:rsid w:val="40A13D96"/>
    <w:rsid w:val="40C874D9"/>
    <w:rsid w:val="40EA0376"/>
    <w:rsid w:val="40EF1917"/>
    <w:rsid w:val="41EE1419"/>
    <w:rsid w:val="420226D9"/>
    <w:rsid w:val="428F7D3E"/>
    <w:rsid w:val="42E142C5"/>
    <w:rsid w:val="42FA2C71"/>
    <w:rsid w:val="4309548A"/>
    <w:rsid w:val="43233E35"/>
    <w:rsid w:val="435F0417"/>
    <w:rsid w:val="43A61036"/>
    <w:rsid w:val="43E176EB"/>
    <w:rsid w:val="43F90615"/>
    <w:rsid w:val="440A2AAE"/>
    <w:rsid w:val="441B65CB"/>
    <w:rsid w:val="443E2003"/>
    <w:rsid w:val="445F383D"/>
    <w:rsid w:val="44790B63"/>
    <w:rsid w:val="4492750F"/>
    <w:rsid w:val="449547BA"/>
    <w:rsid w:val="452B24C8"/>
    <w:rsid w:val="452B6409"/>
    <w:rsid w:val="454702B7"/>
    <w:rsid w:val="45656174"/>
    <w:rsid w:val="458D5B36"/>
    <w:rsid w:val="459D0CC6"/>
    <w:rsid w:val="45B354AB"/>
    <w:rsid w:val="45B5636D"/>
    <w:rsid w:val="45CB0510"/>
    <w:rsid w:val="460F66F5"/>
    <w:rsid w:val="46295027"/>
    <w:rsid w:val="465374F0"/>
    <w:rsid w:val="46726720"/>
    <w:rsid w:val="46936C54"/>
    <w:rsid w:val="46CF48BB"/>
    <w:rsid w:val="46DB614F"/>
    <w:rsid w:val="46FD0CE4"/>
    <w:rsid w:val="47DA45FF"/>
    <w:rsid w:val="487F2F7D"/>
    <w:rsid w:val="48C35FF0"/>
    <w:rsid w:val="48CD5281"/>
    <w:rsid w:val="49530BA5"/>
    <w:rsid w:val="49547ADD"/>
    <w:rsid w:val="49EB6D57"/>
    <w:rsid w:val="4A0B5F87"/>
    <w:rsid w:val="4A7D2A42"/>
    <w:rsid w:val="4A9D0D79"/>
    <w:rsid w:val="4ABD70AF"/>
    <w:rsid w:val="4AC40AD3"/>
    <w:rsid w:val="4ADD1B62"/>
    <w:rsid w:val="4B1D70C8"/>
    <w:rsid w:val="4B5E33B5"/>
    <w:rsid w:val="4B866AF8"/>
    <w:rsid w:val="4BBC374F"/>
    <w:rsid w:val="4BF722AF"/>
    <w:rsid w:val="4BF87D30"/>
    <w:rsid w:val="4C131BDF"/>
    <w:rsid w:val="4C26537C"/>
    <w:rsid w:val="4C561BFF"/>
    <w:rsid w:val="4C794E06"/>
    <w:rsid w:val="4C927F2F"/>
    <w:rsid w:val="4CAC0AD9"/>
    <w:rsid w:val="4CE15AB0"/>
    <w:rsid w:val="4D360A3D"/>
    <w:rsid w:val="4DA100EC"/>
    <w:rsid w:val="4DB8448E"/>
    <w:rsid w:val="4DFC7501"/>
    <w:rsid w:val="4E217FEA"/>
    <w:rsid w:val="4E3D6F1E"/>
    <w:rsid w:val="4E46667C"/>
    <w:rsid w:val="4E47087A"/>
    <w:rsid w:val="4E4E5C86"/>
    <w:rsid w:val="4E555611"/>
    <w:rsid w:val="4E914171"/>
    <w:rsid w:val="4ED33CE1"/>
    <w:rsid w:val="4EE01C53"/>
    <w:rsid w:val="4EEA3906"/>
    <w:rsid w:val="4EF02A66"/>
    <w:rsid w:val="4F011A35"/>
    <w:rsid w:val="4F0D06C9"/>
    <w:rsid w:val="4FC3106B"/>
    <w:rsid w:val="4FC357E8"/>
    <w:rsid w:val="4FE373A1"/>
    <w:rsid w:val="500D2764"/>
    <w:rsid w:val="505B3C87"/>
    <w:rsid w:val="505D59E6"/>
    <w:rsid w:val="508E61B5"/>
    <w:rsid w:val="50A07754"/>
    <w:rsid w:val="50BB4E97"/>
    <w:rsid w:val="50D5692A"/>
    <w:rsid w:val="518100C7"/>
    <w:rsid w:val="51A3027C"/>
    <w:rsid w:val="51A92185"/>
    <w:rsid w:val="51D3784E"/>
    <w:rsid w:val="51EE4E78"/>
    <w:rsid w:val="522A7116"/>
    <w:rsid w:val="525C4C16"/>
    <w:rsid w:val="5264613C"/>
    <w:rsid w:val="526F1F4E"/>
    <w:rsid w:val="527A02DF"/>
    <w:rsid w:val="528145D8"/>
    <w:rsid w:val="529D3D17"/>
    <w:rsid w:val="52B129B7"/>
    <w:rsid w:val="52B47EF4"/>
    <w:rsid w:val="53054BA0"/>
    <w:rsid w:val="531B7AA5"/>
    <w:rsid w:val="53446C55"/>
    <w:rsid w:val="53863C94"/>
    <w:rsid w:val="53B312E1"/>
    <w:rsid w:val="53C12435"/>
    <w:rsid w:val="53CA0019"/>
    <w:rsid w:val="53D85C9D"/>
    <w:rsid w:val="53DD2125"/>
    <w:rsid w:val="53FD045B"/>
    <w:rsid w:val="54687EC8"/>
    <w:rsid w:val="5469558C"/>
    <w:rsid w:val="54717115"/>
    <w:rsid w:val="547E1CAE"/>
    <w:rsid w:val="54B80B8E"/>
    <w:rsid w:val="54D805A2"/>
    <w:rsid w:val="54DD7AC9"/>
    <w:rsid w:val="552114B7"/>
    <w:rsid w:val="55324FD5"/>
    <w:rsid w:val="55656729"/>
    <w:rsid w:val="55A57512"/>
    <w:rsid w:val="55C4357D"/>
    <w:rsid w:val="561A16CF"/>
    <w:rsid w:val="562A776B"/>
    <w:rsid w:val="5649479D"/>
    <w:rsid w:val="566F245E"/>
    <w:rsid w:val="568054F4"/>
    <w:rsid w:val="56A875D1"/>
    <w:rsid w:val="56D04F7D"/>
    <w:rsid w:val="56DC178D"/>
    <w:rsid w:val="570E7565"/>
    <w:rsid w:val="57304A9B"/>
    <w:rsid w:val="573726C6"/>
    <w:rsid w:val="57936D3D"/>
    <w:rsid w:val="57AF2DEA"/>
    <w:rsid w:val="57B85C78"/>
    <w:rsid w:val="57DA2F5F"/>
    <w:rsid w:val="58035BF4"/>
    <w:rsid w:val="580E2E04"/>
    <w:rsid w:val="584B2C69"/>
    <w:rsid w:val="587F7F7C"/>
    <w:rsid w:val="589907E9"/>
    <w:rsid w:val="58B24A28"/>
    <w:rsid w:val="58D06745"/>
    <w:rsid w:val="58E9186D"/>
    <w:rsid w:val="58F145F0"/>
    <w:rsid w:val="5910752F"/>
    <w:rsid w:val="59191563"/>
    <w:rsid w:val="591B7ABE"/>
    <w:rsid w:val="592738D0"/>
    <w:rsid w:val="59454840"/>
    <w:rsid w:val="595B2360"/>
    <w:rsid w:val="59656C38"/>
    <w:rsid w:val="597701D8"/>
    <w:rsid w:val="59FF13B5"/>
    <w:rsid w:val="5A0F5DCC"/>
    <w:rsid w:val="5A47502D"/>
    <w:rsid w:val="5A591444"/>
    <w:rsid w:val="5A6048D2"/>
    <w:rsid w:val="5A721460"/>
    <w:rsid w:val="5AAB6FEB"/>
    <w:rsid w:val="5ACA1D83"/>
    <w:rsid w:val="5AFA4AD0"/>
    <w:rsid w:val="5AFC44A5"/>
    <w:rsid w:val="5AFC7FD4"/>
    <w:rsid w:val="5B3204AE"/>
    <w:rsid w:val="5B4D6AD9"/>
    <w:rsid w:val="5B540662"/>
    <w:rsid w:val="5B707F92"/>
    <w:rsid w:val="5B761E9C"/>
    <w:rsid w:val="5B7E72A8"/>
    <w:rsid w:val="5B887BB7"/>
    <w:rsid w:val="5B94144C"/>
    <w:rsid w:val="5B9958D3"/>
    <w:rsid w:val="5BCC7C20"/>
    <w:rsid w:val="5C155F84"/>
    <w:rsid w:val="5C2D3BC9"/>
    <w:rsid w:val="5C502E84"/>
    <w:rsid w:val="5C7929C3"/>
    <w:rsid w:val="5C8310BE"/>
    <w:rsid w:val="5D194ACB"/>
    <w:rsid w:val="5D7A5DE9"/>
    <w:rsid w:val="5DB858CE"/>
    <w:rsid w:val="5E066CD2"/>
    <w:rsid w:val="5E1075E1"/>
    <w:rsid w:val="5E1636E9"/>
    <w:rsid w:val="5E71B4E9"/>
    <w:rsid w:val="5E7C0E8F"/>
    <w:rsid w:val="5EAF7A23"/>
    <w:rsid w:val="5EB4761A"/>
    <w:rsid w:val="5EC4038A"/>
    <w:rsid w:val="5EDC3864"/>
    <w:rsid w:val="5F14140D"/>
    <w:rsid w:val="5F2361A5"/>
    <w:rsid w:val="5F8B6ACE"/>
    <w:rsid w:val="5F9F7CED"/>
    <w:rsid w:val="5FAA7382"/>
    <w:rsid w:val="60032F94"/>
    <w:rsid w:val="600532C8"/>
    <w:rsid w:val="60402552"/>
    <w:rsid w:val="60636B31"/>
    <w:rsid w:val="60736DCB"/>
    <w:rsid w:val="60841264"/>
    <w:rsid w:val="609008FA"/>
    <w:rsid w:val="60C345CC"/>
    <w:rsid w:val="60DE647B"/>
    <w:rsid w:val="60FD2E3F"/>
    <w:rsid w:val="610D3747"/>
    <w:rsid w:val="61477910"/>
    <w:rsid w:val="61751E71"/>
    <w:rsid w:val="61BD7BD2"/>
    <w:rsid w:val="61E35D28"/>
    <w:rsid w:val="620329DA"/>
    <w:rsid w:val="62173BF9"/>
    <w:rsid w:val="62AC5964"/>
    <w:rsid w:val="62CC2423"/>
    <w:rsid w:val="632E24C7"/>
    <w:rsid w:val="63577E08"/>
    <w:rsid w:val="63B401A2"/>
    <w:rsid w:val="63D30A57"/>
    <w:rsid w:val="63D73BDA"/>
    <w:rsid w:val="63DD1366"/>
    <w:rsid w:val="63E17D6C"/>
    <w:rsid w:val="63FF2BB3"/>
    <w:rsid w:val="64131607"/>
    <w:rsid w:val="64236257"/>
    <w:rsid w:val="64546A26"/>
    <w:rsid w:val="648A6857"/>
    <w:rsid w:val="64C26A72"/>
    <w:rsid w:val="65407929"/>
    <w:rsid w:val="657D778E"/>
    <w:rsid w:val="65A62B50"/>
    <w:rsid w:val="65DD432F"/>
    <w:rsid w:val="65F57C6C"/>
    <w:rsid w:val="664571D6"/>
    <w:rsid w:val="66A717F9"/>
    <w:rsid w:val="66AB23FE"/>
    <w:rsid w:val="66B327E3"/>
    <w:rsid w:val="66C764AB"/>
    <w:rsid w:val="671D4CBB"/>
    <w:rsid w:val="67217E3E"/>
    <w:rsid w:val="673D196D"/>
    <w:rsid w:val="677A17D2"/>
    <w:rsid w:val="677F14DD"/>
    <w:rsid w:val="678E6274"/>
    <w:rsid w:val="67C94DD4"/>
    <w:rsid w:val="67DE72F8"/>
    <w:rsid w:val="6836320A"/>
    <w:rsid w:val="68480F25"/>
    <w:rsid w:val="68845507"/>
    <w:rsid w:val="68863414"/>
    <w:rsid w:val="688C2914"/>
    <w:rsid w:val="68DA4C11"/>
    <w:rsid w:val="68EC15C7"/>
    <w:rsid w:val="68EF4BB6"/>
    <w:rsid w:val="69430DBD"/>
    <w:rsid w:val="69491EC2"/>
    <w:rsid w:val="696638FC"/>
    <w:rsid w:val="69DF44BF"/>
    <w:rsid w:val="69E441CA"/>
    <w:rsid w:val="69F021DB"/>
    <w:rsid w:val="6A9B2674"/>
    <w:rsid w:val="6A9C6F1F"/>
    <w:rsid w:val="6AD4581E"/>
    <w:rsid w:val="6BD4154A"/>
    <w:rsid w:val="6C404029"/>
    <w:rsid w:val="6C6475C8"/>
    <w:rsid w:val="6D0A4C32"/>
    <w:rsid w:val="6D1F7E14"/>
    <w:rsid w:val="6D4A2516"/>
    <w:rsid w:val="6D5955CE"/>
    <w:rsid w:val="6D830A62"/>
    <w:rsid w:val="6D98425A"/>
    <w:rsid w:val="6E2860C8"/>
    <w:rsid w:val="6E2F5A53"/>
    <w:rsid w:val="6E5874A5"/>
    <w:rsid w:val="6E675BAD"/>
    <w:rsid w:val="6EBC0B3A"/>
    <w:rsid w:val="6F2E7B74"/>
    <w:rsid w:val="6F5B773E"/>
    <w:rsid w:val="6F5E6145"/>
    <w:rsid w:val="6F663551"/>
    <w:rsid w:val="6F811B7C"/>
    <w:rsid w:val="6FA9732B"/>
    <w:rsid w:val="6FC700F2"/>
    <w:rsid w:val="6FEC4AAF"/>
    <w:rsid w:val="700730DA"/>
    <w:rsid w:val="706246EE"/>
    <w:rsid w:val="709C13CF"/>
    <w:rsid w:val="70FA3967"/>
    <w:rsid w:val="7156627F"/>
    <w:rsid w:val="71D04CD8"/>
    <w:rsid w:val="71F95A89"/>
    <w:rsid w:val="72193DBF"/>
    <w:rsid w:val="72294059"/>
    <w:rsid w:val="727C6062"/>
    <w:rsid w:val="728359ED"/>
    <w:rsid w:val="72E83193"/>
    <w:rsid w:val="730B244E"/>
    <w:rsid w:val="73193962"/>
    <w:rsid w:val="73262C77"/>
    <w:rsid w:val="73691968"/>
    <w:rsid w:val="738C3CA1"/>
    <w:rsid w:val="739667AE"/>
    <w:rsid w:val="73B93EF6"/>
    <w:rsid w:val="74024296"/>
    <w:rsid w:val="743453B3"/>
    <w:rsid w:val="74B90E8F"/>
    <w:rsid w:val="74F41F6E"/>
    <w:rsid w:val="752E55CB"/>
    <w:rsid w:val="75614B20"/>
    <w:rsid w:val="759365F4"/>
    <w:rsid w:val="75AD1D3D"/>
    <w:rsid w:val="75CC7A53"/>
    <w:rsid w:val="75D00657"/>
    <w:rsid w:val="75E37678"/>
    <w:rsid w:val="75E572F8"/>
    <w:rsid w:val="762863FA"/>
    <w:rsid w:val="7634617E"/>
    <w:rsid w:val="76453E99"/>
    <w:rsid w:val="767955ED"/>
    <w:rsid w:val="76B80955"/>
    <w:rsid w:val="76D3319B"/>
    <w:rsid w:val="76FB48C2"/>
    <w:rsid w:val="7709745B"/>
    <w:rsid w:val="772D2B12"/>
    <w:rsid w:val="777D1E86"/>
    <w:rsid w:val="777E4E9B"/>
    <w:rsid w:val="77845D5F"/>
    <w:rsid w:val="77881F27"/>
    <w:rsid w:val="778C63AF"/>
    <w:rsid w:val="77912837"/>
    <w:rsid w:val="77C231F8"/>
    <w:rsid w:val="78086307"/>
    <w:rsid w:val="7828402F"/>
    <w:rsid w:val="78356BC8"/>
    <w:rsid w:val="78404F59"/>
    <w:rsid w:val="78417157"/>
    <w:rsid w:val="78761BB0"/>
    <w:rsid w:val="787E4A3E"/>
    <w:rsid w:val="78D67A06"/>
    <w:rsid w:val="790D0E29"/>
    <w:rsid w:val="79294ED6"/>
    <w:rsid w:val="79520299"/>
    <w:rsid w:val="79535D1B"/>
    <w:rsid w:val="795D662A"/>
    <w:rsid w:val="799C6753"/>
    <w:rsid w:val="799F2917"/>
    <w:rsid w:val="79C8155D"/>
    <w:rsid w:val="79D54FEF"/>
    <w:rsid w:val="79E93C90"/>
    <w:rsid w:val="79F223A1"/>
    <w:rsid w:val="7A434224"/>
    <w:rsid w:val="7A4D5F33"/>
    <w:rsid w:val="7A5A0ACB"/>
    <w:rsid w:val="7A66105B"/>
    <w:rsid w:val="7ABE4F6D"/>
    <w:rsid w:val="7AC96B81"/>
    <w:rsid w:val="7ACB2084"/>
    <w:rsid w:val="7AFE15D9"/>
    <w:rsid w:val="7B086666"/>
    <w:rsid w:val="7B539F84"/>
    <w:rsid w:val="7B9A5BD4"/>
    <w:rsid w:val="7C256E3D"/>
    <w:rsid w:val="7C3C31DF"/>
    <w:rsid w:val="7C671AA5"/>
    <w:rsid w:val="7C8810E0"/>
    <w:rsid w:val="7CB918AF"/>
    <w:rsid w:val="7CD21154"/>
    <w:rsid w:val="7CDA1DE4"/>
    <w:rsid w:val="7D6961D0"/>
    <w:rsid w:val="7D707D59"/>
    <w:rsid w:val="7D74675F"/>
    <w:rsid w:val="7D7A3EEC"/>
    <w:rsid w:val="7DFEA712"/>
    <w:rsid w:val="7E086FD3"/>
    <w:rsid w:val="7E3D3C2A"/>
    <w:rsid w:val="7E6B59F3"/>
    <w:rsid w:val="7E6ECCFE"/>
    <w:rsid w:val="7E8F01B1"/>
    <w:rsid w:val="7EB2746C"/>
    <w:rsid w:val="7F0B7D77"/>
    <w:rsid w:val="7F64728F"/>
    <w:rsid w:val="7F831D43"/>
    <w:rsid w:val="7FC73731"/>
    <w:rsid w:val="7FDB4950"/>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emf"/><Relationship Id="rId23" Type="http://schemas.openxmlformats.org/officeDocument/2006/relationships/oleObject" Target="embeddings/oleObject1.bin"/><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0</Words>
  <Characters>0</Characters>
  <Lines>0</Lines>
  <Paragraphs>0</Paragraphs>
  <TotalTime>5</TotalTime>
  <ScaleCrop>false</ScaleCrop>
  <LinksUpToDate>false</LinksUpToDate>
  <CharactersWithSpaces>0</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2024-06-18T07:47:09Z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45A8DA8AC1C14416AE073FF004BC5F1E</vt:lpwstr>
  </property>
</Properties>
</file>