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0E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</w:p>
    <w:p w14:paraId="384585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b w:val="0"/>
          <w:bCs w:val="0"/>
          <w:sz w:val="20"/>
          <w:szCs w:val="20"/>
          <w:lang w:val="en-IN"/>
        </w:rPr>
      </w:pPr>
      <w:r>
        <w:rPr>
          <w:rFonts w:hint="default" w:ascii="Segoe UI" w:hAnsi="Segoe UI" w:cs="Segoe UI"/>
          <w:sz w:val="20"/>
          <w:szCs w:val="20"/>
        </w:rPr>
        <w:br w:type="textWrapping"/>
      </w:r>
      <w:r>
        <w:rPr>
          <w:rFonts w:hint="default" w:ascii="Segoe UI" w:hAnsi="Segoe UI" w:cs="Segoe UI"/>
          <w:sz w:val="20"/>
          <w:szCs w:val="20"/>
        </w:rPr>
        <w:t>Project Brief: PowerPoint Template Design</w:t>
      </w:r>
      <w:r>
        <w:rPr>
          <w:rFonts w:hint="default" w:ascii="Segoe UI" w:hAnsi="Segoe UI" w:cs="Segoe UI"/>
          <w:sz w:val="20"/>
          <w:szCs w:val="20"/>
          <w:lang w:val="en-IN"/>
        </w:rPr>
        <w:t xml:space="preserve"> for Techne AI Presentations</w:t>
      </w:r>
      <w:r>
        <w:rPr>
          <w:rFonts w:hint="default" w:ascii="Segoe UI" w:hAnsi="Segoe UI" w:cs="Segoe UI"/>
          <w:sz w:val="20"/>
          <w:szCs w:val="20"/>
          <w:lang w:val="en-IN"/>
        </w:rPr>
        <w:br w:type="textWrapping"/>
      </w:r>
    </w:p>
    <w:p w14:paraId="2456B2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12"/>
          <w:szCs w:val="12"/>
          <w:lang w:val="en-IN"/>
        </w:rPr>
      </w:pPr>
      <w:bookmarkStart w:id="0" w:name="_GoBack"/>
      <w:r>
        <w:rPr>
          <w:rStyle w:val="8"/>
          <w:rFonts w:hint="default" w:ascii="Segoe UI" w:hAnsi="Segoe UI" w:cs="Segoe UI"/>
          <w:b/>
          <w:bCs/>
          <w:sz w:val="20"/>
          <w:szCs w:val="20"/>
        </w:rPr>
        <w:t>Objective:</w:t>
      </w:r>
      <w:r>
        <w:rPr>
          <w:rFonts w:hint="default" w:ascii="Segoe UI" w:hAnsi="Segoe UI" w:cs="Segoe UI"/>
          <w:b/>
          <w:bCs/>
          <w:sz w:val="20"/>
          <w:szCs w:val="20"/>
        </w:rPr>
        <w:t xml:space="preserve"> </w:t>
      </w:r>
      <w:bookmarkEnd w:id="0"/>
      <w:r>
        <w:rPr>
          <w:rFonts w:hint="default" w:ascii="Segoe UI" w:hAnsi="Segoe UI" w:eastAsia="SimSun" w:cs="Segoe UI"/>
          <w:b w:val="0"/>
          <w:bCs w:val="0"/>
          <w:sz w:val="20"/>
          <w:szCs w:val="20"/>
        </w:rPr>
        <w:t>Create a visually appealing standardized PowerPoint template for Techne AI that enhances presentations while ensuring consistency, clarity, and a professional appearance across all materials.</w:t>
      </w:r>
      <w:r>
        <w:rPr>
          <w:rFonts w:hint="default" w:ascii="Segoe UI" w:hAnsi="Segoe UI" w:cs="Segoe UI"/>
          <w:b w:val="0"/>
          <w:bCs w:val="0"/>
          <w:sz w:val="20"/>
          <w:szCs w:val="20"/>
        </w:rPr>
        <w:br w:type="textWrapping"/>
      </w:r>
    </w:p>
    <w:p w14:paraId="5FC5FA7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12"/>
          <w:szCs w:val="12"/>
          <w:lang w:val="en-IN"/>
        </w:rPr>
      </w:pPr>
      <w:r>
        <w:rPr>
          <w:rStyle w:val="8"/>
          <w:rFonts w:hint="default" w:ascii="Segoe UI" w:hAnsi="Segoe UI" w:cs="Segoe UI"/>
          <w:sz w:val="20"/>
          <w:szCs w:val="20"/>
        </w:rPr>
        <w:t>Target Audience:</w:t>
      </w:r>
      <w:r>
        <w:rPr>
          <w:rFonts w:hint="default" w:ascii="Segoe UI" w:hAnsi="Segoe UI" w:cs="Segoe UI"/>
          <w:sz w:val="20"/>
          <w:szCs w:val="20"/>
        </w:rPr>
        <w:t xml:space="preserve"> </w:t>
      </w:r>
      <w:r>
        <w:rPr>
          <w:rFonts w:hint="default" w:ascii="Segoe UI" w:hAnsi="Segoe UI" w:cs="Segoe UI"/>
          <w:sz w:val="20"/>
          <w:szCs w:val="20"/>
          <w:lang w:val="en-IN"/>
        </w:rPr>
        <w:t>Internal and External Audiences</w:t>
      </w:r>
      <w:r>
        <w:rPr>
          <w:rFonts w:hint="default" w:ascii="Segoe UI" w:hAnsi="Segoe UI" w:cs="Segoe UI"/>
          <w:sz w:val="20"/>
          <w:szCs w:val="20"/>
          <w:lang w:val="en-IN"/>
        </w:rPr>
        <w:br w:type="textWrapping"/>
      </w:r>
      <w:r>
        <w:rPr>
          <w:rFonts w:hint="default" w:ascii="Segoe UI" w:hAnsi="Segoe UI" w:cs="Segoe UI"/>
          <w:sz w:val="20"/>
          <w:szCs w:val="20"/>
          <w:lang w:val="en-IN"/>
        </w:rPr>
        <w:t>Internal: Management, Techne AI Team</w:t>
      </w:r>
      <w:r>
        <w:rPr>
          <w:rFonts w:hint="default" w:ascii="Segoe UI" w:hAnsi="Segoe UI" w:eastAsia="SimSun" w:cs="Segoe UI"/>
          <w:sz w:val="20"/>
          <w:szCs w:val="20"/>
        </w:rPr>
        <w:t xml:space="preserve"> across all departments</w:t>
      </w:r>
      <w:r>
        <w:rPr>
          <w:rFonts w:hint="default" w:ascii="Segoe UI" w:hAnsi="Segoe UI" w:cs="Segoe UI"/>
          <w:sz w:val="20"/>
          <w:szCs w:val="20"/>
          <w:lang w:val="en-IN"/>
        </w:rPr>
        <w:br w:type="textWrapping"/>
      </w:r>
      <w:r>
        <w:rPr>
          <w:rFonts w:hint="default" w:ascii="Segoe UI" w:hAnsi="Segoe UI" w:cs="Segoe UI"/>
          <w:sz w:val="20"/>
          <w:szCs w:val="20"/>
          <w:lang w:val="en-IN"/>
        </w:rPr>
        <w:t>External: Clients, prospects, vendors, banks, b</w:t>
      </w:r>
      <w:r>
        <w:rPr>
          <w:rFonts w:hint="default" w:ascii="Segoe UI" w:hAnsi="Segoe UI" w:cs="Segoe UI"/>
          <w:sz w:val="20"/>
          <w:szCs w:val="20"/>
        </w:rPr>
        <w:t xml:space="preserve">usiness </w:t>
      </w:r>
      <w:r>
        <w:rPr>
          <w:rFonts w:hint="default" w:ascii="Segoe UI" w:hAnsi="Segoe UI" w:cs="Segoe UI"/>
          <w:sz w:val="20"/>
          <w:szCs w:val="20"/>
          <w:lang w:val="en-IN"/>
        </w:rPr>
        <w:t xml:space="preserve">&amp; campus </w:t>
      </w:r>
      <w:r>
        <w:rPr>
          <w:rFonts w:hint="default" w:ascii="Segoe UI" w:hAnsi="Segoe UI" w:cs="Segoe UI"/>
          <w:sz w:val="20"/>
          <w:szCs w:val="20"/>
        </w:rPr>
        <w:t>professionals</w:t>
      </w:r>
      <w:r>
        <w:rPr>
          <w:rFonts w:hint="default" w:ascii="Segoe UI" w:hAnsi="Segoe UI" w:cs="Segoe UI"/>
          <w:sz w:val="20"/>
          <w:szCs w:val="20"/>
          <w:lang w:val="en-IN"/>
        </w:rPr>
        <w:t xml:space="preserve"> - all external audiences</w:t>
      </w:r>
      <w:r>
        <w:rPr>
          <w:rFonts w:hint="default" w:ascii="Segoe UI" w:hAnsi="Segoe UI" w:cs="Segoe UI"/>
          <w:sz w:val="20"/>
          <w:szCs w:val="20"/>
          <w:lang w:val="en-IN"/>
        </w:rPr>
        <w:br w:type="textWrapping"/>
      </w:r>
    </w:p>
    <w:p w14:paraId="69B9275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Key Requirements:</w:t>
      </w:r>
    </w:p>
    <w:p w14:paraId="1BCB9B4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Design Style:</w:t>
      </w:r>
    </w:p>
    <w:p w14:paraId="4754ADA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Clean and modern aesthetic</w:t>
      </w:r>
    </w:p>
    <w:p w14:paraId="496CCCD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Use of a cohesive color palette that aligns with our branding</w:t>
      </w:r>
    </w:p>
    <w:p w14:paraId="5EB6D45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sz w:val="20"/>
          <w:szCs w:val="20"/>
        </w:rPr>
        <w:t>Incorporate a balance of visuals and text to maintain engagement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39694EBB"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Slide Layouts:</w:t>
      </w:r>
    </w:p>
    <w:p w14:paraId="5AEDDD8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Title Slide: Engaging layout for presentation title and subtitle</w:t>
      </w:r>
    </w:p>
    <w:p w14:paraId="6D6C523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Content Slides: Multiple layouts for bullet points, images, charts, and graphs</w:t>
      </w:r>
    </w:p>
    <w:p w14:paraId="4EDD9EB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Section Break Slides: Clear distinction for transitioning between topics</w:t>
      </w:r>
    </w:p>
    <w:p w14:paraId="0C10CE8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Closing Slide: Space for key takeaways or calls to action</w:t>
      </w:r>
      <w:r>
        <w:rPr>
          <w:rFonts w:hint="default" w:ascii="Segoe UI" w:hAnsi="Segoe UI" w:cs="Segoe UI"/>
          <w:sz w:val="20"/>
          <w:szCs w:val="20"/>
          <w:lang w:val="en-IN"/>
        </w:rPr>
        <w:t xml:space="preserve"> </w:t>
      </w:r>
    </w:p>
    <w:p w14:paraId="2D780F5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sz w:val="20"/>
          <w:szCs w:val="20"/>
          <w:lang w:val="en-IN"/>
        </w:rPr>
        <w:t>Provision for a Thank You Slide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2B2CCC5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Typography:</w:t>
      </w:r>
    </w:p>
    <w:p w14:paraId="298F2F1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Choose 2-3 complementary fonts (e.g., one for headings and one for body text)</w:t>
      </w:r>
    </w:p>
    <w:p w14:paraId="1EE56C2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sz w:val="20"/>
          <w:szCs w:val="20"/>
        </w:rPr>
        <w:t>Ensure readability across various devices and screen sizes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29899E3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Visual Elements:</w:t>
      </w:r>
    </w:p>
    <w:p w14:paraId="42891E2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Include placeholders for images and charts</w:t>
      </w:r>
    </w:p>
    <w:p w14:paraId="45D36983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Incorporate icons to support text and highlight key points</w:t>
      </w:r>
    </w:p>
    <w:p w14:paraId="629B569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sz w:val="20"/>
          <w:szCs w:val="20"/>
        </w:rPr>
        <w:t>Ensure all graphics are high-quality and relevant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52B86E4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Branding:</w:t>
      </w:r>
    </w:p>
    <w:p w14:paraId="1565865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Integrate logo and brand colors consistently</w:t>
      </w:r>
    </w:p>
    <w:p w14:paraId="0468E69C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sz w:val="20"/>
          <w:szCs w:val="20"/>
        </w:rPr>
        <w:t>Maintain a professional tone that reflects the organization’s values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0C12F9C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Functionality:</w:t>
      </w:r>
    </w:p>
    <w:p w14:paraId="6DA691B0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sz w:val="20"/>
          <w:szCs w:val="20"/>
        </w:rPr>
        <w:t>Slides should be easily editable, allowing users to customize content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3AF6243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Interactivity:</w:t>
      </w:r>
    </w:p>
    <w:p w14:paraId="235C8EA4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Include placeholders for hyperlinks and multimedia elements where appropriate</w:t>
      </w:r>
    </w:p>
    <w:p w14:paraId="03F96BA1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sz w:val="20"/>
          <w:szCs w:val="20"/>
        </w:rPr>
        <w:t>Option for embedded videos or animations to engage the audience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7FE06C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Additional Features:</w:t>
      </w:r>
    </w:p>
    <w:p w14:paraId="728268F4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Option for including slide numbers</w:t>
      </w:r>
    </w:p>
    <w:p w14:paraId="3D21B366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hangingChars="10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Notes section for presenter comments</w:t>
      </w:r>
    </w:p>
    <w:p w14:paraId="5D4B8F4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Style w:val="8"/>
          <w:rFonts w:hint="default" w:ascii="Segoe UI" w:hAnsi="Segoe UI" w:cs="Segoe UI"/>
          <w:sz w:val="8"/>
          <w:szCs w:val="8"/>
        </w:rPr>
      </w:pPr>
    </w:p>
    <w:p w14:paraId="5C62D61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Instructions:</w:t>
      </w:r>
    </w:p>
    <w:p w14:paraId="7800F0AF">
      <w:pPr>
        <w:pStyle w:val="7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b w:val="0"/>
          <w:bCs w:val="0"/>
          <w:sz w:val="20"/>
          <w:szCs w:val="20"/>
        </w:rPr>
        <w:t>Provide guidance on how to use the template effectively</w:t>
      </w:r>
    </w:p>
    <w:p w14:paraId="08764262">
      <w:pPr>
        <w:pStyle w:val="7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b w:val="0"/>
          <w:bCs w:val="0"/>
          <w:sz w:val="20"/>
          <w:szCs w:val="20"/>
        </w:rPr>
        <w:t>Include notes on what to include in each section and best practices for presenting</w:t>
      </w:r>
      <w:r>
        <w:rPr>
          <w:rFonts w:hint="default" w:ascii="Segoe UI" w:hAnsi="Segoe UI" w:cs="Segoe UI"/>
          <w:b w:val="0"/>
          <w:bCs w:val="0"/>
          <w:sz w:val="20"/>
          <w:szCs w:val="20"/>
        </w:rPr>
        <w:br w:type="textWrapping"/>
      </w:r>
    </w:p>
    <w:p w14:paraId="3209326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Deliverables:</w:t>
      </w:r>
    </w:p>
    <w:p w14:paraId="5DD657C3">
      <w:pPr>
        <w:pStyle w:val="7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A fully functional PowerPoint</w:t>
      </w:r>
      <w:r>
        <w:rPr>
          <w:rFonts w:hint="default" w:ascii="Segoe UI" w:hAnsi="Segoe UI" w:cs="Segoe UI"/>
          <w:sz w:val="20"/>
          <w:szCs w:val="20"/>
          <w:lang w:val="en-IN"/>
        </w:rPr>
        <w:t xml:space="preserve"> (.pptx format)</w:t>
      </w:r>
      <w:r>
        <w:rPr>
          <w:rFonts w:hint="default" w:ascii="Segoe UI" w:hAnsi="Segoe UI" w:cs="Segoe UI"/>
          <w:sz w:val="20"/>
          <w:szCs w:val="20"/>
        </w:rPr>
        <w:t xml:space="preserve"> template with all specified elements</w:t>
      </w:r>
    </w:p>
    <w:p w14:paraId="7ED9E90E">
      <w:pPr>
        <w:pStyle w:val="7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A user guide detailing how to customize the template for specific presentations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2897B5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br w:type="textWrapping"/>
      </w:r>
      <w:r>
        <w:rPr>
          <w:rStyle w:val="8"/>
          <w:rFonts w:hint="default" w:ascii="Segoe UI" w:hAnsi="Segoe UI" w:cs="Segoe UI"/>
          <w:sz w:val="20"/>
          <w:szCs w:val="20"/>
        </w:rPr>
        <w:t>Timeline:</w:t>
      </w:r>
    </w:p>
    <w:p w14:paraId="01859A47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 xml:space="preserve">Initial concepts: </w:t>
      </w:r>
      <w:r>
        <w:rPr>
          <w:rFonts w:hint="default" w:ascii="Segoe UI" w:hAnsi="Segoe UI" w:cs="Segoe UI"/>
          <w:sz w:val="20"/>
          <w:szCs w:val="20"/>
          <w:lang w:val="en-IN"/>
        </w:rPr>
        <w:t>14</w:t>
      </w:r>
      <w:r>
        <w:rPr>
          <w:rFonts w:hint="default" w:ascii="Segoe UI" w:hAnsi="Segoe UI" w:cs="Segoe UI"/>
          <w:sz w:val="20"/>
          <w:szCs w:val="20"/>
          <w:vertAlign w:val="superscript"/>
          <w:lang w:val="en-IN"/>
        </w:rPr>
        <w:t>th</w:t>
      </w:r>
      <w:r>
        <w:rPr>
          <w:rFonts w:hint="default" w:ascii="Segoe UI" w:hAnsi="Segoe UI" w:cs="Segoe UI"/>
          <w:sz w:val="20"/>
          <w:szCs w:val="20"/>
          <w:lang w:val="en-IN"/>
        </w:rPr>
        <w:t xml:space="preserve"> October</w:t>
      </w:r>
    </w:p>
    <w:p w14:paraId="7546483A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 xml:space="preserve">Feedback round: </w:t>
      </w:r>
      <w:r>
        <w:rPr>
          <w:rFonts w:hint="default" w:ascii="Segoe UI" w:hAnsi="Segoe UI" w:cs="Segoe UI"/>
          <w:sz w:val="20"/>
          <w:szCs w:val="20"/>
          <w:lang w:val="en-IN"/>
        </w:rPr>
        <w:t>18</w:t>
      </w:r>
      <w:r>
        <w:rPr>
          <w:rFonts w:hint="default" w:ascii="Segoe UI" w:hAnsi="Segoe UI" w:cs="Segoe UI"/>
          <w:sz w:val="20"/>
          <w:szCs w:val="20"/>
          <w:vertAlign w:val="superscript"/>
          <w:lang w:val="en-IN"/>
        </w:rPr>
        <w:t>th</w:t>
      </w:r>
      <w:r>
        <w:rPr>
          <w:rFonts w:hint="default" w:ascii="Segoe UI" w:hAnsi="Segoe UI" w:cs="Segoe UI"/>
          <w:sz w:val="20"/>
          <w:szCs w:val="20"/>
          <w:lang w:val="en-IN"/>
        </w:rPr>
        <w:t xml:space="preserve"> October</w:t>
      </w:r>
    </w:p>
    <w:p w14:paraId="4E88560D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8"/>
          <w:szCs w:val="8"/>
        </w:rPr>
      </w:pPr>
      <w:r>
        <w:rPr>
          <w:rFonts w:hint="default" w:ascii="Segoe UI" w:hAnsi="Segoe UI" w:cs="Segoe UI"/>
          <w:sz w:val="20"/>
          <w:szCs w:val="20"/>
        </w:rPr>
        <w:t xml:space="preserve">Final delivery: </w:t>
      </w:r>
      <w:r>
        <w:rPr>
          <w:rFonts w:hint="default" w:ascii="Segoe UI" w:hAnsi="Segoe UI" w:cs="Segoe UI"/>
          <w:sz w:val="20"/>
          <w:szCs w:val="20"/>
          <w:lang w:val="en-IN"/>
        </w:rPr>
        <w:t>25</w:t>
      </w:r>
      <w:r>
        <w:rPr>
          <w:rFonts w:hint="default" w:ascii="Segoe UI" w:hAnsi="Segoe UI" w:cs="Segoe UI"/>
          <w:sz w:val="20"/>
          <w:szCs w:val="20"/>
          <w:vertAlign w:val="superscript"/>
          <w:lang w:val="en-IN"/>
        </w:rPr>
        <w:t>th</w:t>
      </w:r>
      <w:r>
        <w:rPr>
          <w:rFonts w:hint="default" w:ascii="Segoe UI" w:hAnsi="Segoe UI" w:cs="Segoe UI"/>
          <w:sz w:val="20"/>
          <w:szCs w:val="20"/>
          <w:lang w:val="en-IN"/>
        </w:rPr>
        <w:t>October</w:t>
      </w:r>
      <w:r>
        <w:rPr>
          <w:rFonts w:hint="default" w:ascii="Segoe UI" w:hAnsi="Segoe UI" w:cs="Segoe UI"/>
          <w:sz w:val="20"/>
          <w:szCs w:val="20"/>
        </w:rPr>
        <w:br w:type="textWrapping"/>
      </w:r>
    </w:p>
    <w:p w14:paraId="3D25E3C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Style w:val="8"/>
          <w:rFonts w:hint="default" w:ascii="Segoe UI" w:hAnsi="Segoe UI" w:cs="Segoe UI"/>
          <w:sz w:val="20"/>
          <w:szCs w:val="20"/>
        </w:rPr>
        <w:t>Success Criteria:</w:t>
      </w:r>
    </w:p>
    <w:p w14:paraId="138E5045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Enhanced clarity and professionalism in presentations</w:t>
      </w:r>
    </w:p>
    <w:p w14:paraId="6F81DD26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00" w:leftChars="0" w:hanging="200" w:firstLineChars="0"/>
        <w:textAlignment w:val="auto"/>
        <w:rPr>
          <w:rFonts w:hint="default" w:ascii="Segoe UI" w:hAnsi="Segoe UI" w:cs="Segoe UI"/>
          <w:sz w:val="20"/>
          <w:szCs w:val="20"/>
        </w:rPr>
      </w:pPr>
      <w:r>
        <w:rPr>
          <w:rFonts w:hint="default" w:ascii="Segoe UI" w:hAnsi="Segoe UI" w:cs="Segoe UI"/>
          <w:sz w:val="20"/>
          <w:szCs w:val="20"/>
        </w:rPr>
        <w:t>Increased engagement and audience retention during presentations</w:t>
      </w:r>
    </w:p>
    <w:p w14:paraId="0E532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</w:rPr>
      </w:pPr>
    </w:p>
    <w:p w14:paraId="01718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Segoe UI" w:hAnsi="Segoe UI" w:cs="Segoe UI"/>
          <w:sz w:val="20"/>
          <w:szCs w:val="20"/>
          <w:lang w:val="en-IN"/>
        </w:rPr>
      </w:pPr>
    </w:p>
    <w:sectPr>
      <w:headerReference r:id="rId3" w:type="default"/>
      <w:pgSz w:w="11906" w:h="16838"/>
      <w:pgMar w:top="1497" w:right="1196" w:bottom="1383" w:left="119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12649">
    <w:pPr>
      <w:pStyle w:val="6"/>
      <w:jc w:val="right"/>
      <w:rPr>
        <w:rFonts w:hint="default"/>
        <w:lang w:val="en-IN"/>
      </w:rPr>
    </w:pPr>
    <w:r>
      <w:rPr>
        <w:rFonts w:hint="default"/>
        <w:lang w:val="en-IN"/>
      </w:rPr>
      <w:drawing>
        <wp:inline distT="0" distB="0" distL="114300" distR="114300">
          <wp:extent cx="905510" cy="626110"/>
          <wp:effectExtent l="0" t="0" r="0" b="1397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B6DB5"/>
    <w:multiLevelType w:val="singleLevel"/>
    <w:tmpl w:val="8C6B6DB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1">
    <w:nsid w:val="9DCA3737"/>
    <w:multiLevelType w:val="singleLevel"/>
    <w:tmpl w:val="9DCA373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2">
    <w:nsid w:val="A7768C13"/>
    <w:multiLevelType w:val="singleLevel"/>
    <w:tmpl w:val="A7768C1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3">
    <w:nsid w:val="BA289878"/>
    <w:multiLevelType w:val="singleLevel"/>
    <w:tmpl w:val="BA28987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4">
    <w:nsid w:val="CC083C30"/>
    <w:multiLevelType w:val="singleLevel"/>
    <w:tmpl w:val="CC083C3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5">
    <w:nsid w:val="D2202F6B"/>
    <w:multiLevelType w:val="singleLevel"/>
    <w:tmpl w:val="D2202F6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6">
    <w:nsid w:val="E34EAE3E"/>
    <w:multiLevelType w:val="singleLevel"/>
    <w:tmpl w:val="E34EAE3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7">
    <w:nsid w:val="4135E26E"/>
    <w:multiLevelType w:val="singleLevel"/>
    <w:tmpl w:val="4135E26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8">
    <w:nsid w:val="63FF14CC"/>
    <w:multiLevelType w:val="singleLevel"/>
    <w:tmpl w:val="63FF14C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9">
    <w:nsid w:val="7DEB90BD"/>
    <w:multiLevelType w:val="singleLevel"/>
    <w:tmpl w:val="7DEB90B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A2190"/>
    <w:rsid w:val="0E223082"/>
    <w:rsid w:val="224174B9"/>
    <w:rsid w:val="2A34234D"/>
    <w:rsid w:val="2B444887"/>
    <w:rsid w:val="306C375B"/>
    <w:rsid w:val="37C6490D"/>
    <w:rsid w:val="4F5A2190"/>
    <w:rsid w:val="502A339D"/>
    <w:rsid w:val="60B87A14"/>
    <w:rsid w:val="684A4429"/>
    <w:rsid w:val="6A9F0621"/>
    <w:rsid w:val="6BC243C1"/>
    <w:rsid w:val="70150D22"/>
    <w:rsid w:val="75387844"/>
    <w:rsid w:val="7C0E031C"/>
    <w:rsid w:val="7FB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2024-10-03T11:32:00Z</dcterms:created>
  <dc:creator>user</dc:creator>
  <cp:lastModifiedBy>Milind</cp:lastModifiedBy>
  <dcterms:modified xsi:type="dcterms:W3CDTF">2024-10-05T07:01:44Z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F3EC2A2102C245029F049273F949A8D5_11</vt:lpwstr>
  </property>
</Properties>
</file>