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ATUL MADHUKAR MASAL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5"/>
          <w:szCs w:val="15"/>
          <w:rtl w:val="0"/>
        </w:rPr>
        <w:t xml:space="preserve">E-Mail: </w:t>
      </w:r>
      <w:hyperlink r:id="rId6">
        <w:r w:rsidDel="00000000" w:rsidR="00000000" w:rsidRPr="00000000">
          <w:rPr>
            <w:rFonts w:ascii="Verdana" w:cs="Verdana" w:eastAsia="Verdana" w:hAnsi="Verdana"/>
            <w:color w:val="0000ff"/>
            <w:sz w:val="15"/>
            <w:szCs w:val="15"/>
            <w:u w:val="single"/>
            <w:rtl w:val="0"/>
          </w:rPr>
          <w:t xml:space="preserve">masalatul143@gmail.com</w:t>
        </w:r>
      </w:hyperlink>
      <w:r w:rsidDel="00000000" w:rsidR="00000000" w:rsidRPr="00000000">
        <w:rPr>
          <w:rFonts w:ascii="Verdana" w:cs="Verdana" w:eastAsia="Verdana" w:hAnsi="Verdana"/>
          <w:color w:val="000000"/>
          <w:sz w:val="15"/>
          <w:szCs w:val="15"/>
          <w:rtl w:val="0"/>
        </w:rPr>
        <w:t xml:space="preserve">;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5"/>
          <w:szCs w:val="15"/>
          <w:rtl w:val="0"/>
        </w:rPr>
        <w:t xml:space="preserve">Contact No.:</w:t>
      </w:r>
      <w:r w:rsidDel="00000000" w:rsidR="00000000" w:rsidRPr="00000000">
        <w:rPr>
          <w:rFonts w:ascii="Verdana" w:cs="Verdana" w:eastAsia="Verdana" w:hAnsi="Verdana"/>
          <w:color w:val="000000"/>
          <w:sz w:val="15"/>
          <w:szCs w:val="15"/>
          <w:rtl w:val="0"/>
        </w:rPr>
        <w:t xml:space="preserve">7350369959/9970601957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Aspiring for a challenging and rewarding career with an organization, which offers ample scope for learning and professional growth while being resourceful and innovative, where I can utilize my competency and can develop new skills through continuous learning process to enhance myself to ever changing and dynamic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hd w:fill="eeece1" w:val="clear"/>
          <w:rtl w:val="0"/>
        </w:rPr>
        <w:t xml:space="preserve">Academia: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00000000002" w:type="dxa"/>
        <w:jc w:val="left"/>
        <w:tblInd w:w="-88.0" w:type="dxa"/>
        <w:tblLayout w:type="fixed"/>
        <w:tblLook w:val="0400"/>
      </w:tblPr>
      <w:tblGrid>
        <w:gridCol w:w="1548"/>
        <w:gridCol w:w="1829"/>
        <w:gridCol w:w="3677"/>
        <w:gridCol w:w="1572"/>
        <w:gridCol w:w="1002"/>
        <w:tblGridChange w:id="0">
          <w:tblGrid>
            <w:gridCol w:w="1548"/>
            <w:gridCol w:w="1829"/>
            <w:gridCol w:w="3677"/>
            <w:gridCol w:w="1572"/>
            <w:gridCol w:w="1002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Bodoni" w:cs="Bodoni" w:eastAsia="Bodoni" w:hAnsi="Bodoni"/>
                <w:sz w:val="28"/>
                <w:szCs w:val="28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color w:val="000000"/>
                <w:sz w:val="28"/>
                <w:szCs w:val="28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Bodoni" w:cs="Bodoni" w:eastAsia="Bodoni" w:hAnsi="Bodoni"/>
                <w:sz w:val="28"/>
                <w:szCs w:val="28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color w:val="000000"/>
                <w:sz w:val="28"/>
                <w:szCs w:val="28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Bodoni" w:cs="Bodoni" w:eastAsia="Bodoni" w:hAnsi="Bodoni"/>
                <w:sz w:val="28"/>
                <w:szCs w:val="28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color w:val="000000"/>
                <w:sz w:val="28"/>
                <w:szCs w:val="28"/>
                <w:rtl w:val="0"/>
              </w:rPr>
              <w:t xml:space="preserve">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Bodoni" w:cs="Bodoni" w:eastAsia="Bodoni" w:hAnsi="Bodoni"/>
                <w:sz w:val="28"/>
                <w:szCs w:val="28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color w:val="000000"/>
                <w:sz w:val="28"/>
                <w:szCs w:val="28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Bodoni" w:cs="Bodoni" w:eastAsia="Bodoni" w:hAnsi="Bodoni"/>
                <w:sz w:val="28"/>
                <w:szCs w:val="28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color w:val="000000"/>
                <w:sz w:val="28"/>
                <w:szCs w:val="2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badi MT" w:cs="Abadi MT" w:eastAsia="Abadi MT" w:hAnsi="Abadi M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         B 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badi MT" w:cs="Abadi MT" w:eastAsia="Abadi MT" w:hAnsi="Abadi M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Solapur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badi MT" w:cs="Abadi MT" w:eastAsia="Abadi MT" w:hAnsi="Abadi M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Shri Ram Shikshan Sanstha Paniv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badi MT" w:cs="Abadi MT" w:eastAsia="Abadi MT" w:hAnsi="Abadi M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badi MT" w:cs="Abadi MT" w:eastAsia="Abadi MT" w:hAnsi="Abadi M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52.30%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badi MT" w:cs="Abadi MT" w:eastAsia="Abadi MT" w:hAnsi="Abadi M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Civil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 Dimploma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MSBT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sz w:val="20"/>
                <w:szCs w:val="20"/>
                <w:rtl w:val="0"/>
              </w:rPr>
              <w:t xml:space="preserve">karmayogi Polytechnic College Shelve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Appear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HSC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(sci)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Pune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V.K.P &amp; J.C.Wadikuroli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42.50%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SSC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Pune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A.P.Keskarwadi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8.0" w:type="dxa"/>
              <w:bottom w:w="0.0" w:type="dxa"/>
              <w:right w:w="8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badi MT" w:cs="Abadi MT" w:eastAsia="Abadi MT" w:hAnsi="Abadi MT"/>
                <w:sz w:val="20"/>
                <w:szCs w:val="20"/>
              </w:rPr>
            </w:pPr>
            <w:r w:rsidDel="00000000" w:rsidR="00000000" w:rsidRPr="00000000">
              <w:rPr>
                <w:rFonts w:ascii="Abadi MT" w:cs="Abadi MT" w:eastAsia="Abadi MT" w:hAnsi="Abadi MT"/>
                <w:color w:val="000000"/>
                <w:sz w:val="20"/>
                <w:szCs w:val="20"/>
                <w:rtl w:val="0"/>
              </w:rPr>
              <w:t xml:space="preserve">67.60%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line="240" w:lineRule="auto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EXPERIENCE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-     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Half Years In “Candukaka Saraf  &amp; Sons”pvt Ltd Chandannagar Pune , As Sales Executive &amp;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Cashier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eeece1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hd w:fill="eeece1" w:val="clear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eeece1" w:val="clear"/>
          <w:vertAlign w:val="baseline"/>
          <w:rtl w:val="0"/>
        </w:rPr>
        <w:t xml:space="preserve"> Years,8 Months ‘ Jyotichand Bhaichand Saraf Jewellers ” Pandharpur, As Cashier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eeece1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sz w:val="24"/>
          <w:szCs w:val="24"/>
          <w:shd w:fill="eeece1" w:val="clear"/>
          <w:rtl w:val="0"/>
        </w:rPr>
        <w:t xml:space="preserve">Key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419" w:hanging="36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Good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40" w:before="40" w:line="240" w:lineRule="auto"/>
        <w:ind w:left="419" w:hanging="36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Good leadership skill and ability to work in a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40" w:before="40" w:line="240" w:lineRule="auto"/>
        <w:ind w:left="419" w:hanging="36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Dedicated and hard working.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40" w:before="40" w:line="240" w:lineRule="auto"/>
        <w:ind w:left="419" w:hanging="36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 always enjoy with my present and try to do better for future.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40" w:before="40" w:line="240" w:lineRule="auto"/>
        <w:ind w:left="72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0"/>
          <w:szCs w:val="20"/>
          <w:shd w:fill="eeece1" w:val="clear"/>
          <w:rtl w:val="0"/>
        </w:rPr>
        <w:t xml:space="preserve">Computer Skills: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eeece1" w:val="clear"/>
          <w:rtl w:val="0"/>
        </w:rPr>
        <w:t xml:space="preserve">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0" w:line="240" w:lineRule="auto"/>
        <w:ind w:left="419" w:hanging="360"/>
        <w:rPr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MS-CIT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0"/>
          <w:szCs w:val="20"/>
          <w:shd w:fill="eeece1" w:val="clear"/>
          <w:rtl w:val="0"/>
        </w:rPr>
        <w:t xml:space="preserve">Hobbies: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spacing w:after="0" w:line="240" w:lineRule="auto"/>
        <w:ind w:left="419" w:hanging="360"/>
        <w:rPr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0"/>
          <w:szCs w:val="20"/>
          <w:rtl w:val="0"/>
        </w:rPr>
        <w:t xml:space="preserve">Playing Cricket, Swimming.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spacing w:after="0" w:line="240" w:lineRule="auto"/>
        <w:ind w:left="419" w:hanging="360"/>
        <w:rPr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0"/>
          <w:szCs w:val="20"/>
          <w:rtl w:val="0"/>
        </w:rPr>
        <w:t xml:space="preserve">Listening music.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spacing w:after="0" w:line="240" w:lineRule="auto"/>
        <w:ind w:left="419" w:hanging="360"/>
        <w:rPr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0"/>
          <w:szCs w:val="20"/>
          <w:rtl w:val="0"/>
        </w:rPr>
        <w:t xml:space="preserve">Watching movies.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Verdana" w:cs="Verdana" w:eastAsia="Verdana" w:hAnsi="Verdana"/>
          <w:b w:val="1"/>
          <w:i w:val="1"/>
          <w:color w:val="000000"/>
          <w:sz w:val="20"/>
          <w:szCs w:val="20"/>
          <w:shd w:fill="eeece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Libre Baskerville" w:cs="Libre Baskerville" w:eastAsia="Libre Baskerville" w:hAnsi="Libre Baskerville"/>
          <w:sz w:val="36"/>
          <w:szCs w:val="3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color w:val="000000"/>
          <w:sz w:val="28"/>
          <w:szCs w:val="28"/>
          <w:shd w:fill="eeece1" w:val="clear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line="240" w:lineRule="auto"/>
        <w:ind w:left="419" w:hanging="360"/>
        <w:rPr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Name: </w:t>
        <w:tab/>
        <w:tab/>
        <w:tab/>
        <w:t xml:space="preserve">Atul Madhukar Masal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240" w:lineRule="auto"/>
        <w:ind w:left="419" w:hanging="360"/>
        <w:rPr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Date of Birth: </w:t>
        <w:tab/>
        <w:tab/>
        <w:t xml:space="preserve">06 Aug 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line="240" w:lineRule="auto"/>
        <w:ind w:left="419" w:hanging="360"/>
        <w:rPr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Marital Status: </w:t>
        <w:tab/>
        <w:tab/>
        <w:t xml:space="preserve">Married.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line="240" w:lineRule="auto"/>
        <w:ind w:left="419" w:hanging="360"/>
        <w:rPr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Blood Group: </w:t>
        <w:tab/>
        <w:tab/>
        <w:t xml:space="preserve">A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0" w:line="240" w:lineRule="auto"/>
        <w:ind w:left="419" w:hanging="360"/>
        <w:rPr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Nationality: </w:t>
        <w:tab/>
        <w:tab/>
        <w:t xml:space="preserve">Indian.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after="0" w:line="240" w:lineRule="auto"/>
        <w:ind w:left="419" w:hanging="360"/>
        <w:rPr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Languages Known: </w:t>
        <w:tab/>
        <w:t xml:space="preserve">English, Hindi &amp; Marathi.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line="240" w:lineRule="auto"/>
        <w:ind w:left="419" w:hanging="360"/>
        <w:rPr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Permanent Address:</w:t>
        <w:tab/>
        <w:t xml:space="preserve">A/P- Keskarwadi Tal-Pandharpur Dist-Solapur.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75" w:line="240" w:lineRule="auto"/>
        <w:rPr>
          <w:rFonts w:ascii="Verdana" w:cs="Verdana" w:eastAsia="Verdana" w:hAnsi="Verdana"/>
          <w:b w:val="1"/>
          <w:color w:val="000000"/>
          <w:shd w:fill="eeece1" w:val="clear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hd w:fill="eeece1" w:val="clear"/>
          <w:rtl w:val="0"/>
        </w:rPr>
        <w:t xml:space="preserve">Declaration –</w:t>
      </w:r>
    </w:p>
    <w:p w:rsidR="00000000" w:rsidDel="00000000" w:rsidP="00000000" w:rsidRDefault="00000000" w:rsidRPr="00000000" w14:paraId="0000004A">
      <w:pPr>
        <w:spacing w:after="7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I Hope You Will Consider My Application Sympathetically And Give Me An Opportunity To Serve In Your Respected Organization.</w:t>
      </w:r>
    </w:p>
    <w:p w:rsidR="00000000" w:rsidDel="00000000" w:rsidP="00000000" w:rsidRDefault="00000000" w:rsidRPr="00000000" w14:paraId="0000004B">
      <w:pPr>
        <w:spacing w:after="7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Thanking You And Waiting For Your Early And Positive Replay.</w:t>
      </w:r>
    </w:p>
    <w:p w:rsidR="00000000" w:rsidDel="00000000" w:rsidP="00000000" w:rsidRDefault="00000000" w:rsidRPr="00000000" w14:paraId="0000004C">
      <w:pPr>
        <w:spacing w:after="7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75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Place : Keskarwadi</w:t>
      </w:r>
    </w:p>
    <w:p w:rsidR="00000000" w:rsidDel="00000000" w:rsidP="00000000" w:rsidRDefault="00000000" w:rsidRPr="00000000" w14:paraId="0000004E">
      <w:pPr>
        <w:spacing w:after="75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Date:     /    /2025</w:t>
      </w:r>
    </w:p>
    <w:p w:rsidR="00000000" w:rsidDel="00000000" w:rsidP="00000000" w:rsidRDefault="00000000" w:rsidRPr="00000000" w14:paraId="0000004F">
      <w:pPr>
        <w:spacing w:after="0" w:line="240" w:lineRule="auto"/>
        <w:ind w:left="709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ATUL MADHUKAR MASAL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imes New Roman"/>
  <w:font w:name="Cambria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badi MT"/>
  <w:font w:name="Bookman Old Style"/>
  <w:font w:name="Bodoni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ibre Baskerville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</w:font>
  <w:font w:name="Noto Sans Symbols">
    <w:embedRegular w:fontKey="{00000000-0000-0000-0000-000000000000}" r:id="rId12" w:subsetted="0"/>
    <w:embedBold w:fontKey="{00000000-0000-0000-0000-000000000000}" r:id="rId1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salatul143@gmail.com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ibreBaskerville-italic.ttf"/><Relationship Id="rId10" Type="http://schemas.openxmlformats.org/officeDocument/2006/relationships/font" Target="fonts/LibreBaskerville-bold.ttf"/><Relationship Id="rId13" Type="http://schemas.openxmlformats.org/officeDocument/2006/relationships/font" Target="fonts/NotoSansSymbols-bold.ttf"/><Relationship Id="rId12" Type="http://schemas.openxmlformats.org/officeDocument/2006/relationships/font" Target="fonts/NotoSansSymbols-regular.ttf"/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9" Type="http://schemas.openxmlformats.org/officeDocument/2006/relationships/font" Target="fonts/LibreBaskerville-regular.ttf"/><Relationship Id="rId5" Type="http://schemas.openxmlformats.org/officeDocument/2006/relationships/font" Target="fonts/Bodoni-regular.ttf"/><Relationship Id="rId6" Type="http://schemas.openxmlformats.org/officeDocument/2006/relationships/font" Target="fonts/Bodoni-bold.ttf"/><Relationship Id="rId7" Type="http://schemas.openxmlformats.org/officeDocument/2006/relationships/font" Target="fonts/Bodoni-italic.ttf"/><Relationship Id="rId8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