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F7F61" w14:textId="77777777" w:rsidR="00623B88" w:rsidRDefault="00623B88" w:rsidP="00623B88">
      <w:pPr>
        <w:snapToGrid w:val="0"/>
        <w:rPr>
          <w:rFonts w:ascii="Calibri" w:eastAsia="Batang" w:hAnsi="Calibri"/>
          <w:b/>
          <w:color w:val="000000"/>
          <w:szCs w:val="24"/>
        </w:rPr>
      </w:pPr>
    </w:p>
    <w:p w14:paraId="735679B6" w14:textId="1E75E695" w:rsidR="00623B88" w:rsidRPr="003E79DA" w:rsidRDefault="00623B88" w:rsidP="00623B88">
      <w:pPr>
        <w:snapToGrid w:val="0"/>
        <w:rPr>
          <w:rFonts w:ascii="Calibri" w:eastAsia="Batang" w:hAnsi="Calibri" w:cs="NanumGothic"/>
          <w:b/>
          <w:color w:val="000000"/>
          <w:sz w:val="36"/>
          <w:szCs w:val="36"/>
        </w:rPr>
      </w:pPr>
      <w:r>
        <w:rPr>
          <w:rFonts w:ascii="Calibri" w:eastAsia="Batang" w:hAnsi="Calibri"/>
          <w:b/>
          <w:color w:val="000000"/>
          <w:sz w:val="36"/>
          <w:szCs w:val="36"/>
        </w:rPr>
        <w:t xml:space="preserve">Sneha </w:t>
      </w:r>
      <w:r w:rsidRPr="003E79DA">
        <w:rPr>
          <w:rFonts w:ascii="Calibri" w:eastAsia="Batang" w:hAnsi="Calibri"/>
          <w:b/>
          <w:color w:val="000000"/>
          <w:sz w:val="36"/>
          <w:szCs w:val="36"/>
        </w:rPr>
        <w:t>Aditya Panse</w:t>
      </w:r>
    </w:p>
    <w:p w14:paraId="57883446" w14:textId="77777777" w:rsidR="00623B88" w:rsidRDefault="00623B88" w:rsidP="00623B88">
      <w:pPr>
        <w:snapToGrid w:val="0"/>
        <w:rPr>
          <w:rFonts w:ascii="Calibri" w:eastAsia="Batang" w:hAnsi="Calibri"/>
          <w:color w:val="000000"/>
          <w:sz w:val="22"/>
        </w:rPr>
      </w:pPr>
      <w:r w:rsidRPr="00C927D1">
        <w:rPr>
          <w:rFonts w:ascii="Calibri" w:eastAsia="Batang" w:hAnsi="Calibri"/>
          <w:b/>
          <w:color w:val="000000"/>
          <w:sz w:val="22"/>
        </w:rPr>
        <w:t>Address:</w:t>
      </w:r>
      <w:r>
        <w:rPr>
          <w:rFonts w:ascii="Calibri" w:eastAsia="Batang" w:hAnsi="Calibri"/>
          <w:color w:val="000000"/>
          <w:sz w:val="22"/>
        </w:rPr>
        <w:t xml:space="preserve"> 127, Gangapuri, Wai. Dist – Satara.</w:t>
      </w:r>
    </w:p>
    <w:p w14:paraId="1F4A56B2" w14:textId="5C9C1A79" w:rsidR="00623B88" w:rsidRDefault="00623B88" w:rsidP="00623B88">
      <w:pPr>
        <w:snapToGrid w:val="0"/>
        <w:rPr>
          <w:rFonts w:ascii="Calibri" w:eastAsia="Batang" w:hAnsi="Calibri"/>
          <w:b/>
          <w:color w:val="000000"/>
          <w:sz w:val="22"/>
        </w:rPr>
      </w:pPr>
      <w:r>
        <w:rPr>
          <w:rFonts w:ascii="Calibri" w:eastAsia="Batang" w:hAnsi="Calibri"/>
          <w:b/>
          <w:color w:val="000000"/>
          <w:sz w:val="22"/>
        </w:rPr>
        <w:t xml:space="preserve">Email: </w:t>
      </w:r>
      <w:hyperlink r:id="rId5" w:history="1">
        <w:r w:rsidRPr="00121DF1">
          <w:rPr>
            <w:rStyle w:val="Hyperlink"/>
            <w:rFonts w:ascii="Calibri" w:eastAsia="Batang" w:hAnsi="Calibri"/>
            <w:sz w:val="22"/>
          </w:rPr>
          <w:t>snehad0120@gmail.c</w:t>
        </w:r>
        <w:r w:rsidRPr="00121DF1">
          <w:rPr>
            <w:rStyle w:val="Hyperlink"/>
            <w:rFonts w:ascii="Calibri" w:eastAsia="Batang" w:hAnsi="Calibri"/>
            <w:sz w:val="22"/>
          </w:rPr>
          <w:t>o</w:t>
        </w:r>
        <w:r w:rsidRPr="00121DF1">
          <w:rPr>
            <w:rStyle w:val="Hyperlink"/>
            <w:rFonts w:ascii="Calibri" w:eastAsia="Batang" w:hAnsi="Calibri"/>
            <w:sz w:val="22"/>
          </w:rPr>
          <w:t>m</w:t>
        </w:r>
      </w:hyperlink>
      <w:r>
        <w:rPr>
          <w:rFonts w:ascii="Calibri" w:eastAsia="Batang" w:hAnsi="Calibri"/>
          <w:color w:val="000000"/>
          <w:sz w:val="22"/>
        </w:rPr>
        <w:t xml:space="preserve"> </w:t>
      </w:r>
      <w:r w:rsidRPr="00623B88">
        <w:rPr>
          <w:rFonts w:ascii="Calibri" w:eastAsia="Batang" w:hAnsi="Calibri"/>
          <w:color w:val="000000"/>
          <w:sz w:val="22"/>
        </w:rPr>
        <w:tab/>
      </w:r>
    </w:p>
    <w:p w14:paraId="01ECA869" w14:textId="2B635198" w:rsidR="00623B88" w:rsidRDefault="00623B88" w:rsidP="00623B88">
      <w:pPr>
        <w:snapToGrid w:val="0"/>
        <w:rPr>
          <w:rFonts w:ascii="Calibri" w:eastAsia="Batang" w:hAnsi="Calibri"/>
          <w:b/>
          <w:color w:val="000000"/>
          <w:sz w:val="22"/>
        </w:rPr>
      </w:pPr>
      <w:r>
        <w:rPr>
          <w:rFonts w:ascii="Calibri" w:eastAsia="Batang" w:hAnsi="Calibri"/>
          <w:b/>
          <w:color w:val="000000"/>
          <w:sz w:val="22"/>
        </w:rPr>
        <w:t>Mobile No:  7</w:t>
      </w:r>
      <w:r>
        <w:rPr>
          <w:rFonts w:ascii="Calibri" w:eastAsia="Batang" w:hAnsi="Calibri"/>
          <w:b/>
          <w:color w:val="000000"/>
          <w:sz w:val="22"/>
        </w:rPr>
        <w:t>9</w:t>
      </w:r>
      <w:r>
        <w:rPr>
          <w:rFonts w:ascii="Calibri" w:eastAsia="Batang" w:hAnsi="Calibri"/>
          <w:b/>
          <w:color w:val="000000"/>
          <w:sz w:val="22"/>
        </w:rPr>
        <w:t>7</w:t>
      </w:r>
      <w:r>
        <w:rPr>
          <w:rFonts w:ascii="Calibri" w:eastAsia="Batang" w:hAnsi="Calibri"/>
          <w:b/>
          <w:color w:val="000000"/>
          <w:sz w:val="22"/>
        </w:rPr>
        <w:t>2519238</w:t>
      </w:r>
    </w:p>
    <w:p w14:paraId="6F056B08" w14:textId="77777777" w:rsidR="00623B88" w:rsidRPr="00C927D1" w:rsidRDefault="00623B88" w:rsidP="00623B88">
      <w:pPr>
        <w:snapToGrid w:val="0"/>
        <w:ind w:left="0" w:firstLine="0"/>
        <w:rPr>
          <w:rFonts w:ascii="Calibri" w:eastAsia="Batang" w:hAnsi="Calibri"/>
          <w:b/>
          <w:color w:val="000000"/>
          <w:sz w:val="22"/>
        </w:rPr>
      </w:pPr>
    </w:p>
    <w:p w14:paraId="3DE7F62A" w14:textId="77777777" w:rsidR="00623B88" w:rsidRPr="00D149B4" w:rsidRDefault="00623B88" w:rsidP="00623B88">
      <w:pPr>
        <w:pStyle w:val="Heading1"/>
        <w:ind w:left="145"/>
        <w:rPr>
          <w:sz w:val="20"/>
          <w:szCs w:val="20"/>
        </w:rPr>
      </w:pPr>
      <w:r w:rsidRPr="00D149B4">
        <w:rPr>
          <w:sz w:val="20"/>
          <w:szCs w:val="20"/>
        </w:rPr>
        <w:t>CAREER OBJECTIVE</w:t>
      </w:r>
    </w:p>
    <w:p w14:paraId="2C2A7FCF" w14:textId="209FD921" w:rsidR="00623B88" w:rsidRDefault="00623B88" w:rsidP="00623B88">
      <w:pPr>
        <w:snapToGrid w:val="0"/>
        <w:ind w:left="0" w:firstLine="0"/>
        <w:rPr>
          <w:rFonts w:ascii="Calibri" w:eastAsia="Batang" w:hAnsi="Calibri"/>
          <w:color w:val="000000"/>
          <w:sz w:val="22"/>
        </w:rPr>
      </w:pPr>
      <w:r w:rsidRPr="00623B88">
        <w:rPr>
          <w:rFonts w:ascii="Calibri" w:eastAsia="Batang" w:hAnsi="Calibri"/>
          <w:color w:val="000000"/>
          <w:sz w:val="22"/>
        </w:rPr>
        <w:t>Quest to work in a real professional atmosphere that enables me to scope up with the emerging as well as the latest technology and which gives me the scope of widening the spectrum of my knowledge.</w:t>
      </w:r>
    </w:p>
    <w:p w14:paraId="4D78D89A" w14:textId="77777777" w:rsidR="00623B88" w:rsidRDefault="00623B88" w:rsidP="00623B88">
      <w:pPr>
        <w:snapToGrid w:val="0"/>
        <w:ind w:left="0" w:firstLine="0"/>
        <w:rPr>
          <w:rFonts w:ascii="Calibri" w:eastAsia="Batang" w:hAnsi="Calibri"/>
          <w:color w:val="000000"/>
          <w:sz w:val="22"/>
        </w:rPr>
      </w:pPr>
    </w:p>
    <w:p w14:paraId="7EEDCB21" w14:textId="77777777" w:rsidR="00623B88" w:rsidRPr="00BD4998" w:rsidRDefault="00623B88" w:rsidP="00623B88">
      <w:pPr>
        <w:snapToGrid w:val="0"/>
        <w:ind w:left="0" w:firstLine="0"/>
        <w:rPr>
          <w:rFonts w:ascii="Calibri" w:eastAsia="Batang" w:hAnsi="Calibri"/>
          <w:color w:val="000000"/>
          <w:sz w:val="22"/>
        </w:rPr>
      </w:pPr>
    </w:p>
    <w:p w14:paraId="757600D6" w14:textId="77777777" w:rsidR="00623B88" w:rsidRPr="00D149B4" w:rsidRDefault="00623B88" w:rsidP="00623B88">
      <w:pPr>
        <w:pStyle w:val="Heading1"/>
        <w:ind w:left="145"/>
        <w:rPr>
          <w:sz w:val="20"/>
          <w:szCs w:val="20"/>
        </w:rPr>
      </w:pPr>
      <w:r w:rsidRPr="00D149B4">
        <w:rPr>
          <w:sz w:val="20"/>
          <w:szCs w:val="20"/>
        </w:rPr>
        <w:t>EXPERIENCE</w:t>
      </w:r>
    </w:p>
    <w:p w14:paraId="4B0B0D60" w14:textId="3525EC51" w:rsidR="00623B88" w:rsidRPr="00BD4998" w:rsidRDefault="00623B88" w:rsidP="00623B88">
      <w:pPr>
        <w:tabs>
          <w:tab w:val="center" w:pos="2094"/>
          <w:tab w:val="right" w:pos="9915"/>
        </w:tabs>
        <w:spacing w:after="34" w:line="259" w:lineRule="auto"/>
        <w:ind w:left="0" w:firstLine="0"/>
        <w:rPr>
          <w:sz w:val="22"/>
        </w:rPr>
      </w:pPr>
      <w:r w:rsidRPr="00BD4998">
        <w:rPr>
          <w:b/>
          <w:sz w:val="22"/>
        </w:rPr>
        <w:t xml:space="preserve"> </w:t>
      </w:r>
      <w:r w:rsidR="00FE7FFB">
        <w:rPr>
          <w:b/>
          <w:sz w:val="22"/>
        </w:rPr>
        <w:t xml:space="preserve"> </w:t>
      </w:r>
      <w:r w:rsidRPr="00BD4998">
        <w:rPr>
          <w:b/>
          <w:sz w:val="22"/>
        </w:rPr>
        <w:t xml:space="preserve"> </w:t>
      </w:r>
      <w:r>
        <w:rPr>
          <w:b/>
          <w:sz w:val="22"/>
        </w:rPr>
        <w:t>Amnesty International India</w:t>
      </w:r>
      <w:r w:rsidRPr="00BD4998">
        <w:rPr>
          <w:b/>
          <w:sz w:val="22"/>
        </w:rPr>
        <w:tab/>
      </w:r>
    </w:p>
    <w:p w14:paraId="020CEAA1" w14:textId="0AE7B73F" w:rsidR="00623B88" w:rsidRDefault="00FE7FFB" w:rsidP="00623B88">
      <w:pPr>
        <w:rPr>
          <w:sz w:val="22"/>
        </w:rPr>
      </w:pPr>
      <w:r>
        <w:rPr>
          <w:sz w:val="22"/>
        </w:rPr>
        <w:t xml:space="preserve"> </w:t>
      </w:r>
      <w:r w:rsidR="00623B88">
        <w:rPr>
          <w:sz w:val="22"/>
        </w:rPr>
        <w:t xml:space="preserve">Frontline Campaigner </w:t>
      </w:r>
    </w:p>
    <w:p w14:paraId="4491D24B" w14:textId="766D9ADD" w:rsidR="00623B88" w:rsidRDefault="00FE7FFB" w:rsidP="00623B88">
      <w:pPr>
        <w:rPr>
          <w:b/>
          <w:sz w:val="20"/>
          <w:szCs w:val="20"/>
        </w:rPr>
      </w:pPr>
      <w:r>
        <w:rPr>
          <w:b/>
          <w:sz w:val="20"/>
          <w:szCs w:val="20"/>
        </w:rPr>
        <w:t xml:space="preserve"> </w:t>
      </w:r>
      <w:r w:rsidR="00623B88">
        <w:rPr>
          <w:b/>
          <w:sz w:val="20"/>
          <w:szCs w:val="20"/>
        </w:rPr>
        <w:t>15 June</w:t>
      </w:r>
      <w:r w:rsidR="00623B88" w:rsidRPr="0068759A">
        <w:rPr>
          <w:b/>
          <w:sz w:val="20"/>
          <w:szCs w:val="20"/>
        </w:rPr>
        <w:t xml:space="preserve"> 201</w:t>
      </w:r>
      <w:r w:rsidR="00623B88">
        <w:rPr>
          <w:b/>
          <w:sz w:val="20"/>
          <w:szCs w:val="20"/>
        </w:rPr>
        <w:t>6</w:t>
      </w:r>
      <w:r w:rsidR="00623B88" w:rsidRPr="0068759A">
        <w:rPr>
          <w:b/>
          <w:sz w:val="20"/>
          <w:szCs w:val="20"/>
        </w:rPr>
        <w:t xml:space="preserve"> </w:t>
      </w:r>
      <w:r w:rsidR="00623B88">
        <w:rPr>
          <w:b/>
          <w:sz w:val="20"/>
          <w:szCs w:val="20"/>
        </w:rPr>
        <w:t>–</w:t>
      </w:r>
      <w:r w:rsidR="00623B88" w:rsidRPr="0068759A">
        <w:rPr>
          <w:b/>
          <w:sz w:val="20"/>
          <w:szCs w:val="20"/>
        </w:rPr>
        <w:t xml:space="preserve"> </w:t>
      </w:r>
      <w:r w:rsidR="00623B88">
        <w:rPr>
          <w:b/>
          <w:sz w:val="20"/>
          <w:szCs w:val="20"/>
        </w:rPr>
        <w:t>13 August 2018</w:t>
      </w:r>
    </w:p>
    <w:p w14:paraId="7D0CF08F" w14:textId="77777777" w:rsidR="00623B88" w:rsidRPr="0068759A" w:rsidRDefault="00623B88" w:rsidP="00623B88">
      <w:pPr>
        <w:rPr>
          <w:sz w:val="22"/>
        </w:rPr>
      </w:pPr>
    </w:p>
    <w:p w14:paraId="6E864819" w14:textId="77777777" w:rsidR="00623B88" w:rsidRPr="00FE7FFB" w:rsidRDefault="00623B88" w:rsidP="00FE7FFB">
      <w:pPr>
        <w:pStyle w:val="ListParagraph"/>
        <w:numPr>
          <w:ilvl w:val="0"/>
          <w:numId w:val="6"/>
        </w:numPr>
        <w:rPr>
          <w:sz w:val="22"/>
        </w:rPr>
      </w:pPr>
      <w:r w:rsidRPr="00FE7FFB">
        <w:rPr>
          <w:sz w:val="22"/>
        </w:rPr>
        <w:t>On daily basis visiting locations and providing awareness about campaign.</w:t>
      </w:r>
    </w:p>
    <w:p w14:paraId="3088E710" w14:textId="6AFD7E4C" w:rsidR="00623B88" w:rsidRPr="00FE7FFB" w:rsidRDefault="00623B88" w:rsidP="00FE7FFB">
      <w:pPr>
        <w:pStyle w:val="ListParagraph"/>
        <w:numPr>
          <w:ilvl w:val="0"/>
          <w:numId w:val="6"/>
        </w:numPr>
        <w:rPr>
          <w:sz w:val="22"/>
        </w:rPr>
      </w:pPr>
      <w:r w:rsidRPr="00FE7FFB">
        <w:rPr>
          <w:sz w:val="22"/>
        </w:rPr>
        <w:t>Face to face communication and providing information and explaining need for the work</w:t>
      </w:r>
      <w:r w:rsidR="00FE7FFB" w:rsidRPr="00FE7FFB">
        <w:rPr>
          <w:sz w:val="22"/>
        </w:rPr>
        <w:t xml:space="preserve"> </w:t>
      </w:r>
      <w:r w:rsidRPr="00FE7FFB">
        <w:rPr>
          <w:sz w:val="22"/>
        </w:rPr>
        <w:t>and asking for monitory support.</w:t>
      </w:r>
    </w:p>
    <w:p w14:paraId="0F150D95" w14:textId="0C0505DF" w:rsidR="00623B88" w:rsidRPr="00FE7FFB" w:rsidRDefault="00623B88" w:rsidP="00FE7FFB">
      <w:pPr>
        <w:pStyle w:val="ListParagraph"/>
        <w:numPr>
          <w:ilvl w:val="0"/>
          <w:numId w:val="6"/>
        </w:numPr>
        <w:rPr>
          <w:sz w:val="22"/>
        </w:rPr>
      </w:pPr>
      <w:r w:rsidRPr="00FE7FFB">
        <w:rPr>
          <w:sz w:val="22"/>
        </w:rPr>
        <w:t>Providing kit for better understanding and connectivity.</w:t>
      </w:r>
    </w:p>
    <w:p w14:paraId="35B6CC85" w14:textId="286D9168" w:rsidR="00623B88" w:rsidRPr="00FE7FFB" w:rsidRDefault="00623B88" w:rsidP="00FE7FFB">
      <w:pPr>
        <w:pStyle w:val="ListParagraph"/>
        <w:numPr>
          <w:ilvl w:val="0"/>
          <w:numId w:val="6"/>
        </w:numPr>
        <w:rPr>
          <w:sz w:val="22"/>
        </w:rPr>
      </w:pPr>
      <w:r w:rsidRPr="00FE7FFB">
        <w:rPr>
          <w:sz w:val="22"/>
        </w:rPr>
        <w:t>Taking Monitory support through swipe or by auto debit process.</w:t>
      </w:r>
    </w:p>
    <w:p w14:paraId="40D0D76B" w14:textId="7A271E0C" w:rsidR="00623B88" w:rsidRPr="00FE7FFB" w:rsidRDefault="00623B88" w:rsidP="00FE7FFB">
      <w:pPr>
        <w:pStyle w:val="ListParagraph"/>
        <w:numPr>
          <w:ilvl w:val="0"/>
          <w:numId w:val="6"/>
        </w:numPr>
        <w:rPr>
          <w:sz w:val="22"/>
        </w:rPr>
      </w:pPr>
      <w:r w:rsidRPr="00FE7FFB">
        <w:rPr>
          <w:sz w:val="22"/>
        </w:rPr>
        <w:t>Providing campaign details after every 3 months through magazines and providing all activities through mail.</w:t>
      </w:r>
    </w:p>
    <w:p w14:paraId="5E1628E7" w14:textId="6E53D35F" w:rsidR="00623B88" w:rsidRPr="00FE7FFB" w:rsidRDefault="00623B88" w:rsidP="00FE7FFB">
      <w:pPr>
        <w:pStyle w:val="ListParagraph"/>
        <w:numPr>
          <w:ilvl w:val="0"/>
          <w:numId w:val="6"/>
        </w:numPr>
        <w:rPr>
          <w:sz w:val="22"/>
        </w:rPr>
      </w:pPr>
      <w:r w:rsidRPr="00FE7FFB">
        <w:rPr>
          <w:sz w:val="22"/>
        </w:rPr>
        <w:t>Try to convince for long term support for better results.</w:t>
      </w:r>
    </w:p>
    <w:p w14:paraId="1BD13233" w14:textId="77777777" w:rsidR="00623B88" w:rsidRDefault="00623B88" w:rsidP="00623B88">
      <w:pPr>
        <w:spacing w:after="0" w:line="259" w:lineRule="auto"/>
        <w:ind w:left="480" w:firstLine="0"/>
      </w:pPr>
    </w:p>
    <w:p w14:paraId="77289D32" w14:textId="11098B3E" w:rsidR="00623B88" w:rsidRPr="00623B88" w:rsidRDefault="00623B88" w:rsidP="00623B88">
      <w:pPr>
        <w:spacing w:after="0" w:line="259" w:lineRule="auto"/>
      </w:pPr>
      <w:r>
        <w:t xml:space="preserve"> </w:t>
      </w:r>
    </w:p>
    <w:p w14:paraId="46ABECDB" w14:textId="77777777" w:rsidR="00623B88" w:rsidRDefault="00623B88" w:rsidP="00623B88">
      <w:pPr>
        <w:tabs>
          <w:tab w:val="center" w:pos="2117"/>
        </w:tabs>
        <w:spacing w:after="34" w:line="259" w:lineRule="auto"/>
        <w:ind w:left="0" w:firstLine="0"/>
        <w:rPr>
          <w:b/>
        </w:rPr>
      </w:pPr>
    </w:p>
    <w:p w14:paraId="1FB6C028" w14:textId="1F70849B" w:rsidR="00FE7FFB" w:rsidRDefault="00FE7FFB" w:rsidP="00623B88">
      <w:pPr>
        <w:tabs>
          <w:tab w:val="center" w:pos="2117"/>
        </w:tabs>
        <w:spacing w:after="34" w:line="259" w:lineRule="auto"/>
        <w:ind w:left="0" w:firstLine="0"/>
        <w:rPr>
          <w:b/>
        </w:rPr>
      </w:pPr>
      <w:r>
        <w:rPr>
          <w:b/>
        </w:rPr>
        <w:t xml:space="preserve">   Tech Mahindra Pvt Ltd.</w:t>
      </w:r>
    </w:p>
    <w:p w14:paraId="0EEEB55B" w14:textId="7EB7BC1E" w:rsidR="00FE7FFB" w:rsidRDefault="00FE7FFB" w:rsidP="00FE7FFB">
      <w:pPr>
        <w:ind w:left="0" w:firstLine="0"/>
        <w:rPr>
          <w:sz w:val="22"/>
        </w:rPr>
      </w:pPr>
      <w:r>
        <w:rPr>
          <w:sz w:val="22"/>
        </w:rPr>
        <w:t xml:space="preserve">    </w:t>
      </w:r>
      <w:r w:rsidRPr="00FE7FFB">
        <w:rPr>
          <w:sz w:val="22"/>
        </w:rPr>
        <w:t>Associate Customer Support</w:t>
      </w:r>
    </w:p>
    <w:p w14:paraId="3C98FBBF" w14:textId="77777777" w:rsidR="00FE7FFB" w:rsidRDefault="00FE7FFB" w:rsidP="00FE7FFB">
      <w:pPr>
        <w:ind w:left="0" w:firstLine="0"/>
        <w:rPr>
          <w:sz w:val="22"/>
        </w:rPr>
      </w:pPr>
    </w:p>
    <w:p w14:paraId="6144F2AC" w14:textId="7CE42531" w:rsidR="00FE7FFB" w:rsidRPr="00FE7FFB" w:rsidRDefault="00FE7FFB" w:rsidP="00FE7FFB">
      <w:pPr>
        <w:pStyle w:val="ListParagraph"/>
        <w:numPr>
          <w:ilvl w:val="0"/>
          <w:numId w:val="5"/>
        </w:numPr>
        <w:rPr>
          <w:sz w:val="22"/>
        </w:rPr>
      </w:pPr>
      <w:r w:rsidRPr="00FE7FFB">
        <w:rPr>
          <w:sz w:val="22"/>
        </w:rPr>
        <w:t>Customer interactions through calls and providing resolution for the concerns.</w:t>
      </w:r>
    </w:p>
    <w:p w14:paraId="2D1EA885" w14:textId="0CDF608C" w:rsidR="00FE7FFB" w:rsidRPr="00FE7FFB" w:rsidRDefault="00FE7FFB" w:rsidP="00FE7FFB">
      <w:pPr>
        <w:pStyle w:val="ListParagraph"/>
        <w:numPr>
          <w:ilvl w:val="0"/>
          <w:numId w:val="5"/>
        </w:numPr>
        <w:rPr>
          <w:sz w:val="22"/>
        </w:rPr>
      </w:pPr>
      <w:r w:rsidRPr="00FE7FFB">
        <w:rPr>
          <w:sz w:val="22"/>
        </w:rPr>
        <w:t>Quick resolution as per policy of company and providing assurance for better bonding with the company.</w:t>
      </w:r>
    </w:p>
    <w:p w14:paraId="0C33CFB6" w14:textId="1EE482F4" w:rsidR="00FE7FFB" w:rsidRPr="00FE7FFB" w:rsidRDefault="00FE7FFB" w:rsidP="00FE7FFB">
      <w:pPr>
        <w:pStyle w:val="ListParagraph"/>
        <w:numPr>
          <w:ilvl w:val="0"/>
          <w:numId w:val="5"/>
        </w:numPr>
        <w:rPr>
          <w:sz w:val="22"/>
        </w:rPr>
      </w:pPr>
      <w:r w:rsidRPr="00FE7FFB">
        <w:rPr>
          <w:sz w:val="22"/>
        </w:rPr>
        <w:t>Providing all necessary information and giving assurance for better service and maintaining relationship.</w:t>
      </w:r>
    </w:p>
    <w:p w14:paraId="302FDFA3" w14:textId="4407E1CE" w:rsidR="00FE7FFB" w:rsidRPr="00FE7FFB" w:rsidRDefault="00FE7FFB" w:rsidP="00FE7FFB">
      <w:pPr>
        <w:pStyle w:val="ListParagraph"/>
        <w:numPr>
          <w:ilvl w:val="0"/>
          <w:numId w:val="5"/>
        </w:numPr>
        <w:rPr>
          <w:sz w:val="22"/>
        </w:rPr>
        <w:sectPr w:rsidR="00FE7FFB" w:rsidRPr="00FE7FFB">
          <w:pgSz w:w="11900" w:h="16820"/>
          <w:pgMar w:top="581" w:right="1031" w:bottom="714" w:left="954" w:header="720" w:footer="720" w:gutter="0"/>
          <w:cols w:space="720"/>
        </w:sectPr>
      </w:pPr>
      <w:r w:rsidRPr="00FE7FFB">
        <w:rPr>
          <w:sz w:val="22"/>
        </w:rPr>
        <w:t>Asking for ratings through survey and maintaining performance.</w:t>
      </w:r>
    </w:p>
    <w:p w14:paraId="1C30438E" w14:textId="77777777" w:rsidR="00623B88" w:rsidRDefault="00623B88" w:rsidP="00623B88">
      <w:pPr>
        <w:ind w:left="0" w:firstLine="0"/>
      </w:pPr>
    </w:p>
    <w:p w14:paraId="71ACCD56" w14:textId="77777777" w:rsidR="00FE7FFB" w:rsidRDefault="00FE7FFB" w:rsidP="00623B88">
      <w:pPr>
        <w:snapToGrid w:val="0"/>
        <w:ind w:left="0" w:firstLine="0"/>
      </w:pPr>
    </w:p>
    <w:p w14:paraId="694A200E" w14:textId="69B8CDCC" w:rsidR="00623B88" w:rsidRDefault="00FE7FFB" w:rsidP="00FE7FFB">
      <w:pPr>
        <w:tabs>
          <w:tab w:val="center" w:pos="2117"/>
        </w:tabs>
        <w:spacing w:after="34" w:line="259" w:lineRule="auto"/>
        <w:ind w:left="0" w:firstLine="0"/>
        <w:rPr>
          <w:b/>
        </w:rPr>
      </w:pPr>
      <w:r>
        <w:rPr>
          <w:b/>
        </w:rPr>
        <w:t xml:space="preserve">  </w:t>
      </w:r>
      <w:r w:rsidRPr="00FE7FFB">
        <w:rPr>
          <w:b/>
        </w:rPr>
        <w:t>AirAttix Pvt Ltd</w:t>
      </w:r>
      <w:r w:rsidR="00623B88" w:rsidRPr="00FE7FFB">
        <w:rPr>
          <w:b/>
        </w:rPr>
        <w:t xml:space="preserve"> </w:t>
      </w:r>
    </w:p>
    <w:p w14:paraId="1829BA9C" w14:textId="522DFA39" w:rsidR="00FE7FFB" w:rsidRPr="00FE7FFB" w:rsidRDefault="00FE7FFB" w:rsidP="00FE7FFB">
      <w:pPr>
        <w:ind w:left="0" w:firstLine="0"/>
        <w:rPr>
          <w:sz w:val="22"/>
        </w:rPr>
      </w:pPr>
      <w:r>
        <w:rPr>
          <w:sz w:val="22"/>
        </w:rPr>
        <w:t xml:space="preserve">   </w:t>
      </w:r>
      <w:r w:rsidRPr="00FE7FFB">
        <w:rPr>
          <w:sz w:val="22"/>
        </w:rPr>
        <w:t>Customer Service and Operations</w:t>
      </w:r>
    </w:p>
    <w:p w14:paraId="4F8C4842" w14:textId="77777777" w:rsidR="00FE7FFB" w:rsidRDefault="00FE7FFB" w:rsidP="00FE7FFB">
      <w:pPr>
        <w:tabs>
          <w:tab w:val="center" w:pos="2117"/>
        </w:tabs>
        <w:spacing w:after="34" w:line="259" w:lineRule="auto"/>
        <w:ind w:left="0" w:firstLine="0"/>
        <w:rPr>
          <w:b/>
        </w:rPr>
      </w:pPr>
    </w:p>
    <w:p w14:paraId="1C7131C7" w14:textId="3D73ADC5" w:rsidR="003B4BAD" w:rsidRDefault="003B4BAD" w:rsidP="003B4BAD">
      <w:pPr>
        <w:pStyle w:val="ListParagraph"/>
        <w:numPr>
          <w:ilvl w:val="0"/>
          <w:numId w:val="5"/>
        </w:numPr>
        <w:rPr>
          <w:sz w:val="22"/>
        </w:rPr>
      </w:pPr>
      <w:r w:rsidRPr="00FE7FFB">
        <w:rPr>
          <w:sz w:val="22"/>
        </w:rPr>
        <w:t xml:space="preserve">Customer interactions through calls and </w:t>
      </w:r>
      <w:r>
        <w:rPr>
          <w:sz w:val="22"/>
        </w:rPr>
        <w:t xml:space="preserve">emails for </w:t>
      </w:r>
      <w:r w:rsidRPr="00FE7FFB">
        <w:rPr>
          <w:sz w:val="22"/>
        </w:rPr>
        <w:t xml:space="preserve">providing </w:t>
      </w:r>
      <w:r>
        <w:rPr>
          <w:sz w:val="22"/>
        </w:rPr>
        <w:t>storage facilities, parking spaces as per their needs.</w:t>
      </w:r>
    </w:p>
    <w:p w14:paraId="7EDBABCB" w14:textId="252013C7" w:rsidR="003B4BAD" w:rsidRDefault="003B4BAD" w:rsidP="003B4BAD">
      <w:pPr>
        <w:pStyle w:val="ListParagraph"/>
        <w:numPr>
          <w:ilvl w:val="0"/>
          <w:numId w:val="5"/>
        </w:numPr>
        <w:rPr>
          <w:sz w:val="22"/>
        </w:rPr>
      </w:pPr>
      <w:r>
        <w:rPr>
          <w:sz w:val="22"/>
        </w:rPr>
        <w:t>Maintaining Individual data in company portal.</w:t>
      </w:r>
    </w:p>
    <w:p w14:paraId="4D455412" w14:textId="1E7A218B" w:rsidR="003B4BAD" w:rsidRDefault="003B4BAD" w:rsidP="003B4BAD">
      <w:pPr>
        <w:pStyle w:val="ListParagraph"/>
        <w:numPr>
          <w:ilvl w:val="0"/>
          <w:numId w:val="5"/>
        </w:numPr>
        <w:rPr>
          <w:sz w:val="22"/>
        </w:rPr>
      </w:pPr>
      <w:r>
        <w:rPr>
          <w:sz w:val="22"/>
        </w:rPr>
        <w:t>Conducting Seminars in Society premises and explaining about demarcated spaces.</w:t>
      </w:r>
    </w:p>
    <w:p w14:paraId="5BBCA5E1" w14:textId="7C15CFD9" w:rsidR="00623B88" w:rsidRDefault="00623B88" w:rsidP="003B4BAD">
      <w:pPr>
        <w:spacing w:after="289" w:line="259" w:lineRule="auto"/>
        <w:ind w:left="0" w:firstLine="0"/>
      </w:pPr>
    </w:p>
    <w:p w14:paraId="6F349F0C" w14:textId="77777777" w:rsidR="00623B88" w:rsidRPr="00035315" w:rsidRDefault="00623B88" w:rsidP="00623B88">
      <w:pPr>
        <w:pStyle w:val="Heading1"/>
        <w:ind w:left="145"/>
        <w:rPr>
          <w:sz w:val="20"/>
          <w:szCs w:val="20"/>
        </w:rPr>
      </w:pPr>
      <w:r w:rsidRPr="00035315">
        <w:rPr>
          <w:sz w:val="20"/>
          <w:szCs w:val="20"/>
        </w:rPr>
        <w:t>EDUCATION</w:t>
      </w:r>
    </w:p>
    <w:p w14:paraId="50C6884B" w14:textId="77777777" w:rsidR="00623B88" w:rsidRDefault="00623B88" w:rsidP="00623B88">
      <w:pPr>
        <w:snapToGrid w:val="0"/>
        <w:rPr>
          <w:rFonts w:ascii="Calibri" w:eastAsia="Times New Roman" w:hAnsi="Calibri" w:cs="NanumGothic"/>
          <w:color w:val="000000"/>
          <w:sz w:val="22"/>
        </w:rPr>
      </w:pPr>
    </w:p>
    <w:tbl>
      <w:tblPr>
        <w:tblW w:w="9500" w:type="dxa"/>
        <w:tblInd w:w="438" w:type="dxa"/>
        <w:tblLayout w:type="fixed"/>
        <w:tblCellMar>
          <w:left w:w="0" w:type="dxa"/>
          <w:right w:w="0" w:type="dxa"/>
        </w:tblCellMar>
        <w:tblLook w:val="04A0" w:firstRow="1" w:lastRow="0" w:firstColumn="1" w:lastColumn="0" w:noHBand="0" w:noVBand="1"/>
      </w:tblPr>
      <w:tblGrid>
        <w:gridCol w:w="2193"/>
        <w:gridCol w:w="2740"/>
        <w:gridCol w:w="2627"/>
        <w:gridCol w:w="1940"/>
      </w:tblGrid>
      <w:tr w:rsidR="00623B88" w14:paraId="158EA5C9" w14:textId="77777777" w:rsidTr="00B2153F">
        <w:trPr>
          <w:trHeight w:val="387"/>
        </w:trPr>
        <w:tc>
          <w:tcPr>
            <w:tcW w:w="2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6785AD" w14:textId="77777777" w:rsidR="00623B88" w:rsidRDefault="00623B88" w:rsidP="00B2153F">
            <w:pPr>
              <w:snapToGrid w:val="0"/>
              <w:jc w:val="center"/>
              <w:rPr>
                <w:rFonts w:ascii="Calibri" w:eastAsia="Batang" w:hAnsi="Calibri"/>
                <w:b/>
                <w:color w:val="000000"/>
                <w:sz w:val="22"/>
              </w:rPr>
            </w:pPr>
            <w:r>
              <w:rPr>
                <w:rFonts w:ascii="Calibri" w:eastAsia="Batang" w:hAnsi="Calibri"/>
                <w:b/>
                <w:color w:val="000000"/>
                <w:sz w:val="22"/>
              </w:rPr>
              <w:t>Degree</w:t>
            </w:r>
          </w:p>
        </w:tc>
        <w:tc>
          <w:tcPr>
            <w:tcW w:w="2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803548" w14:textId="77777777" w:rsidR="00623B88" w:rsidRDefault="00623B88" w:rsidP="00B2153F">
            <w:pPr>
              <w:snapToGrid w:val="0"/>
              <w:jc w:val="center"/>
              <w:rPr>
                <w:rFonts w:ascii="Calibri" w:eastAsia="Batang" w:hAnsi="Calibri"/>
                <w:b/>
                <w:color w:val="000000"/>
                <w:sz w:val="22"/>
              </w:rPr>
            </w:pPr>
            <w:r>
              <w:rPr>
                <w:rFonts w:ascii="Calibri" w:eastAsia="Batang" w:hAnsi="Calibri"/>
                <w:b/>
                <w:color w:val="000000"/>
                <w:sz w:val="22"/>
              </w:rPr>
              <w:t>University/Board</w:t>
            </w:r>
          </w:p>
        </w:tc>
        <w:tc>
          <w:tcPr>
            <w:tcW w:w="2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88F9AD" w14:textId="77777777" w:rsidR="00623B88" w:rsidRDefault="00623B88" w:rsidP="00B2153F">
            <w:pPr>
              <w:snapToGrid w:val="0"/>
              <w:jc w:val="center"/>
              <w:rPr>
                <w:rFonts w:ascii="Calibri" w:eastAsia="Batang" w:hAnsi="Calibri"/>
                <w:b/>
                <w:color w:val="000000"/>
                <w:sz w:val="22"/>
              </w:rPr>
            </w:pPr>
            <w:r>
              <w:rPr>
                <w:rFonts w:ascii="Calibri" w:eastAsia="Batang" w:hAnsi="Calibri"/>
                <w:b/>
                <w:color w:val="000000"/>
                <w:sz w:val="22"/>
              </w:rPr>
              <w:t>Year of Passing</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DF38B1" w14:textId="77777777" w:rsidR="00623B88" w:rsidRDefault="00623B88" w:rsidP="00B2153F">
            <w:pPr>
              <w:snapToGrid w:val="0"/>
              <w:jc w:val="center"/>
              <w:rPr>
                <w:rFonts w:ascii="Calibri" w:eastAsia="Batang" w:hAnsi="Calibri"/>
                <w:b/>
                <w:color w:val="000000"/>
                <w:sz w:val="22"/>
              </w:rPr>
            </w:pPr>
            <w:r>
              <w:rPr>
                <w:rFonts w:ascii="Calibri" w:eastAsia="Batang" w:hAnsi="Calibri"/>
                <w:b/>
                <w:color w:val="000000"/>
                <w:sz w:val="22"/>
              </w:rPr>
              <w:t>Percentage</w:t>
            </w:r>
          </w:p>
        </w:tc>
      </w:tr>
      <w:tr w:rsidR="00623B88" w14:paraId="2450D642" w14:textId="77777777" w:rsidTr="00B2153F">
        <w:trPr>
          <w:trHeight w:val="322"/>
        </w:trPr>
        <w:tc>
          <w:tcPr>
            <w:tcW w:w="2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7ACE70" w14:textId="0A1EE9DE" w:rsidR="00623B88" w:rsidRDefault="00623B88" w:rsidP="00B2153F">
            <w:pPr>
              <w:snapToGrid w:val="0"/>
              <w:jc w:val="center"/>
              <w:rPr>
                <w:rFonts w:ascii="Calibri" w:eastAsia="Batang" w:hAnsi="Calibri"/>
                <w:color w:val="000000"/>
                <w:sz w:val="22"/>
              </w:rPr>
            </w:pPr>
            <w:r>
              <w:rPr>
                <w:rFonts w:ascii="Calibri" w:eastAsia="Batang" w:hAnsi="Calibri"/>
                <w:color w:val="000000"/>
                <w:sz w:val="22"/>
              </w:rPr>
              <w:t>SY</w:t>
            </w:r>
            <w:r>
              <w:rPr>
                <w:rFonts w:ascii="Calibri" w:eastAsia="Batang" w:hAnsi="Calibri"/>
                <w:color w:val="000000"/>
                <w:sz w:val="22"/>
              </w:rPr>
              <w:t>BA</w:t>
            </w:r>
          </w:p>
        </w:tc>
        <w:tc>
          <w:tcPr>
            <w:tcW w:w="2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4E5DEE" w14:textId="77777777" w:rsidR="00623B88" w:rsidRDefault="00623B88" w:rsidP="00B2153F">
            <w:pPr>
              <w:snapToGrid w:val="0"/>
              <w:jc w:val="center"/>
              <w:rPr>
                <w:rFonts w:ascii="Calibri" w:eastAsia="Batang" w:hAnsi="Calibri"/>
                <w:color w:val="000000"/>
                <w:sz w:val="22"/>
              </w:rPr>
            </w:pPr>
            <w:r>
              <w:rPr>
                <w:rFonts w:ascii="Calibri" w:eastAsia="Batang" w:hAnsi="Calibri"/>
                <w:color w:val="000000"/>
                <w:sz w:val="22"/>
              </w:rPr>
              <w:t xml:space="preserve">Yashwantrao Chavan University Maharashtra </w:t>
            </w:r>
          </w:p>
        </w:tc>
        <w:tc>
          <w:tcPr>
            <w:tcW w:w="2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7632A1" w14:textId="6B422D8F" w:rsidR="00623B88" w:rsidRDefault="00623B88" w:rsidP="00B2153F">
            <w:pPr>
              <w:snapToGrid w:val="0"/>
              <w:jc w:val="center"/>
              <w:rPr>
                <w:rFonts w:ascii="Calibri" w:eastAsia="Batang" w:hAnsi="Calibri"/>
                <w:color w:val="000000"/>
                <w:sz w:val="22"/>
              </w:rPr>
            </w:pPr>
            <w:r>
              <w:rPr>
                <w:rFonts w:ascii="Calibri" w:eastAsia="Batang" w:hAnsi="Calibri"/>
                <w:color w:val="000000"/>
                <w:sz w:val="22"/>
              </w:rPr>
              <w:t>20</w:t>
            </w:r>
            <w:r>
              <w:rPr>
                <w:rFonts w:ascii="Calibri" w:eastAsia="Batang" w:hAnsi="Calibri"/>
                <w:color w:val="000000"/>
                <w:sz w:val="22"/>
              </w:rPr>
              <w:t>24</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8102AF" w14:textId="155572B9" w:rsidR="00623B88" w:rsidRDefault="00623B88" w:rsidP="00B2153F">
            <w:pPr>
              <w:snapToGrid w:val="0"/>
              <w:rPr>
                <w:rFonts w:ascii="Calibri" w:eastAsia="Batang" w:hAnsi="Calibri"/>
                <w:color w:val="000000"/>
                <w:sz w:val="22"/>
              </w:rPr>
            </w:pPr>
            <w:r>
              <w:rPr>
                <w:rFonts w:ascii="Calibri" w:eastAsia="Batang" w:hAnsi="Calibri"/>
                <w:color w:val="000000"/>
                <w:sz w:val="22"/>
              </w:rPr>
              <w:t xml:space="preserve">        Pursuing</w:t>
            </w:r>
            <w:r>
              <w:rPr>
                <w:rFonts w:ascii="Calibri" w:eastAsia="Batang" w:hAnsi="Calibri"/>
                <w:color w:val="000000"/>
                <w:sz w:val="22"/>
              </w:rPr>
              <w:t xml:space="preserve"> </w:t>
            </w:r>
          </w:p>
        </w:tc>
      </w:tr>
      <w:tr w:rsidR="00623B88" w14:paraId="3A32CF2C" w14:textId="77777777" w:rsidTr="00B2153F">
        <w:trPr>
          <w:trHeight w:val="322"/>
        </w:trPr>
        <w:tc>
          <w:tcPr>
            <w:tcW w:w="2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385DEB" w14:textId="054B0AEA" w:rsidR="00623B88" w:rsidRDefault="00623B88" w:rsidP="00B2153F">
            <w:pPr>
              <w:snapToGrid w:val="0"/>
              <w:jc w:val="center"/>
              <w:rPr>
                <w:rFonts w:ascii="Calibri" w:eastAsia="Batang" w:hAnsi="Calibri"/>
                <w:color w:val="000000"/>
                <w:sz w:val="22"/>
              </w:rPr>
            </w:pPr>
            <w:r>
              <w:rPr>
                <w:rFonts w:ascii="Calibri" w:eastAsia="Batang" w:hAnsi="Calibri"/>
                <w:color w:val="000000"/>
                <w:sz w:val="22"/>
              </w:rPr>
              <w:t xml:space="preserve">Dip. In </w:t>
            </w:r>
            <w:r>
              <w:rPr>
                <w:rFonts w:ascii="Calibri" w:eastAsia="Batang" w:hAnsi="Calibri"/>
                <w:color w:val="000000"/>
                <w:sz w:val="22"/>
              </w:rPr>
              <w:t>IT</w:t>
            </w:r>
          </w:p>
        </w:tc>
        <w:tc>
          <w:tcPr>
            <w:tcW w:w="2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77E633" w14:textId="7D955A5B" w:rsidR="00623B88" w:rsidRDefault="00623B88" w:rsidP="00B2153F">
            <w:pPr>
              <w:snapToGrid w:val="0"/>
              <w:jc w:val="center"/>
              <w:rPr>
                <w:rFonts w:ascii="Calibri" w:eastAsia="Batang" w:hAnsi="Calibri"/>
                <w:color w:val="000000"/>
                <w:sz w:val="22"/>
              </w:rPr>
            </w:pPr>
            <w:r>
              <w:rPr>
                <w:rFonts w:ascii="Calibri" w:eastAsia="Batang" w:hAnsi="Calibri"/>
                <w:color w:val="000000"/>
                <w:sz w:val="22"/>
              </w:rPr>
              <w:t>MIT Polytechnic Pune</w:t>
            </w:r>
          </w:p>
        </w:tc>
        <w:tc>
          <w:tcPr>
            <w:tcW w:w="2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C70698" w14:textId="18734FC0" w:rsidR="00623B88" w:rsidRDefault="00623B88" w:rsidP="00B2153F">
            <w:pPr>
              <w:snapToGrid w:val="0"/>
              <w:jc w:val="center"/>
              <w:rPr>
                <w:rFonts w:ascii="Calibri" w:eastAsia="Batang" w:hAnsi="Calibri"/>
                <w:color w:val="000000"/>
                <w:sz w:val="22"/>
              </w:rPr>
            </w:pPr>
            <w:r>
              <w:rPr>
                <w:rFonts w:ascii="Calibri" w:eastAsia="Batang" w:hAnsi="Calibri"/>
                <w:color w:val="000000"/>
                <w:sz w:val="22"/>
              </w:rPr>
              <w:t>2016</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54EDC8" w14:textId="03FCDB5A" w:rsidR="00623B88" w:rsidRDefault="00623B88" w:rsidP="00B2153F">
            <w:pPr>
              <w:snapToGrid w:val="0"/>
              <w:jc w:val="center"/>
              <w:rPr>
                <w:rFonts w:ascii="Calibri" w:eastAsia="Batang" w:hAnsi="Calibri"/>
                <w:color w:val="000000"/>
                <w:sz w:val="22"/>
              </w:rPr>
            </w:pPr>
            <w:r>
              <w:rPr>
                <w:rFonts w:ascii="Calibri" w:eastAsia="Batang" w:hAnsi="Calibri"/>
                <w:color w:val="000000"/>
                <w:sz w:val="22"/>
              </w:rPr>
              <w:t>71.00</w:t>
            </w:r>
          </w:p>
        </w:tc>
      </w:tr>
      <w:tr w:rsidR="00623B88" w14:paraId="0BCA32C4" w14:textId="77777777" w:rsidTr="00B2153F">
        <w:trPr>
          <w:trHeight w:val="322"/>
        </w:trPr>
        <w:tc>
          <w:tcPr>
            <w:tcW w:w="2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42A9B2" w14:textId="77777777" w:rsidR="00623B88" w:rsidRDefault="00623B88" w:rsidP="00B2153F">
            <w:pPr>
              <w:snapToGrid w:val="0"/>
              <w:jc w:val="center"/>
              <w:rPr>
                <w:rFonts w:ascii="Calibri" w:eastAsia="Batang" w:hAnsi="Calibri"/>
                <w:color w:val="000000"/>
                <w:sz w:val="22"/>
              </w:rPr>
            </w:pPr>
            <w:r>
              <w:rPr>
                <w:rFonts w:ascii="Calibri" w:eastAsia="Batang" w:hAnsi="Calibri"/>
                <w:color w:val="000000"/>
                <w:sz w:val="22"/>
              </w:rPr>
              <w:t>SSC</w:t>
            </w:r>
          </w:p>
        </w:tc>
        <w:tc>
          <w:tcPr>
            <w:tcW w:w="2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74DBEA" w14:textId="77777777" w:rsidR="00623B88" w:rsidRDefault="00623B88" w:rsidP="00B2153F">
            <w:pPr>
              <w:snapToGrid w:val="0"/>
              <w:jc w:val="center"/>
              <w:rPr>
                <w:rFonts w:ascii="Calibri" w:eastAsia="Batang" w:hAnsi="Calibri"/>
                <w:color w:val="000000"/>
                <w:sz w:val="22"/>
              </w:rPr>
            </w:pPr>
            <w:r>
              <w:rPr>
                <w:rFonts w:ascii="Calibri" w:eastAsia="Batang" w:hAnsi="Calibri"/>
                <w:color w:val="000000"/>
                <w:sz w:val="22"/>
              </w:rPr>
              <w:t>Maharashtra                     State Board</w:t>
            </w:r>
          </w:p>
        </w:tc>
        <w:tc>
          <w:tcPr>
            <w:tcW w:w="2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5A06F" w14:textId="12A8CB4F" w:rsidR="00623B88" w:rsidRDefault="00623B88" w:rsidP="00B2153F">
            <w:pPr>
              <w:snapToGrid w:val="0"/>
              <w:jc w:val="center"/>
              <w:rPr>
                <w:rFonts w:ascii="Calibri" w:eastAsia="Batang" w:hAnsi="Calibri"/>
                <w:color w:val="000000"/>
                <w:sz w:val="22"/>
              </w:rPr>
            </w:pPr>
            <w:r>
              <w:rPr>
                <w:rFonts w:ascii="Calibri" w:eastAsia="Batang" w:hAnsi="Calibri"/>
                <w:color w:val="000000"/>
                <w:sz w:val="22"/>
              </w:rPr>
              <w:t>20</w:t>
            </w:r>
            <w:r>
              <w:rPr>
                <w:rFonts w:ascii="Calibri" w:eastAsia="Batang" w:hAnsi="Calibri"/>
                <w:color w:val="000000"/>
                <w:sz w:val="22"/>
              </w:rPr>
              <w:t>11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88A90C" w14:textId="03DD2446" w:rsidR="00623B88" w:rsidRDefault="00623B88" w:rsidP="00B2153F">
            <w:pPr>
              <w:snapToGrid w:val="0"/>
              <w:jc w:val="center"/>
              <w:rPr>
                <w:rFonts w:ascii="Calibri" w:eastAsia="Batang" w:hAnsi="Calibri"/>
                <w:color w:val="000000"/>
                <w:sz w:val="22"/>
              </w:rPr>
            </w:pPr>
            <w:r>
              <w:rPr>
                <w:rFonts w:ascii="Calibri" w:eastAsia="Batang" w:hAnsi="Calibri"/>
                <w:color w:val="000000"/>
                <w:sz w:val="22"/>
              </w:rPr>
              <w:t>72.00</w:t>
            </w:r>
          </w:p>
        </w:tc>
      </w:tr>
    </w:tbl>
    <w:p w14:paraId="670A30FD" w14:textId="77777777" w:rsidR="00623B88" w:rsidRDefault="00623B88" w:rsidP="00623B88">
      <w:pPr>
        <w:tabs>
          <w:tab w:val="center" w:pos="1825"/>
        </w:tabs>
        <w:spacing w:after="0" w:line="259" w:lineRule="auto"/>
        <w:ind w:left="0" w:firstLine="0"/>
        <w:rPr>
          <w:b/>
        </w:rPr>
      </w:pPr>
      <w:r>
        <w:rPr>
          <w:b/>
        </w:rPr>
        <w:tab/>
      </w:r>
    </w:p>
    <w:p w14:paraId="0D064510" w14:textId="77777777" w:rsidR="00623B88" w:rsidRDefault="00623B88" w:rsidP="00623B88">
      <w:pPr>
        <w:tabs>
          <w:tab w:val="center" w:pos="1825"/>
        </w:tabs>
        <w:spacing w:after="0" w:line="259" w:lineRule="auto"/>
        <w:ind w:left="0" w:firstLine="0"/>
      </w:pPr>
    </w:p>
    <w:p w14:paraId="4494208C" w14:textId="77777777" w:rsidR="00623B88" w:rsidRPr="00035315" w:rsidRDefault="00623B88" w:rsidP="00623B88">
      <w:pPr>
        <w:pStyle w:val="Heading1"/>
        <w:ind w:left="145"/>
        <w:rPr>
          <w:sz w:val="20"/>
          <w:szCs w:val="20"/>
        </w:rPr>
      </w:pPr>
      <w:r w:rsidRPr="00035315">
        <w:rPr>
          <w:sz w:val="20"/>
          <w:szCs w:val="20"/>
        </w:rPr>
        <w:t>TECHNICAL SKILLS</w:t>
      </w:r>
    </w:p>
    <w:p w14:paraId="01B17B5F" w14:textId="24E9D594" w:rsidR="00623B88" w:rsidRDefault="00623B88" w:rsidP="00623B88">
      <w:pPr>
        <w:pStyle w:val="ListParagraph"/>
        <w:numPr>
          <w:ilvl w:val="0"/>
          <w:numId w:val="3"/>
        </w:numPr>
        <w:snapToGrid w:val="0"/>
        <w:rPr>
          <w:rFonts w:ascii="Calibri" w:eastAsia="Batang" w:hAnsi="Calibri"/>
          <w:color w:val="000000"/>
          <w:sz w:val="22"/>
        </w:rPr>
      </w:pPr>
      <w:r>
        <w:rPr>
          <w:rFonts w:ascii="Calibri" w:eastAsia="Batang" w:hAnsi="Calibri"/>
          <w:color w:val="000000"/>
          <w:sz w:val="22"/>
        </w:rPr>
        <w:t>MS Office Word</w:t>
      </w:r>
    </w:p>
    <w:p w14:paraId="73A7D476" w14:textId="0EFF4F4C" w:rsidR="00623B88" w:rsidRDefault="003B4BAD" w:rsidP="00623B88">
      <w:pPr>
        <w:pStyle w:val="ListParagraph"/>
        <w:numPr>
          <w:ilvl w:val="0"/>
          <w:numId w:val="3"/>
        </w:numPr>
        <w:snapToGrid w:val="0"/>
        <w:rPr>
          <w:rFonts w:ascii="Calibri" w:eastAsia="Batang" w:hAnsi="Calibri"/>
          <w:color w:val="000000"/>
          <w:sz w:val="22"/>
        </w:rPr>
      </w:pPr>
      <w:r>
        <w:rPr>
          <w:rFonts w:ascii="Calibri" w:eastAsia="Batang" w:hAnsi="Calibri"/>
          <w:color w:val="000000"/>
          <w:sz w:val="22"/>
        </w:rPr>
        <w:t xml:space="preserve">Basic of </w:t>
      </w:r>
      <w:r w:rsidR="00623B88">
        <w:rPr>
          <w:rFonts w:ascii="Calibri" w:eastAsia="Batang" w:hAnsi="Calibri"/>
          <w:color w:val="000000"/>
          <w:sz w:val="22"/>
        </w:rPr>
        <w:t>Excel</w:t>
      </w:r>
    </w:p>
    <w:p w14:paraId="505D2158" w14:textId="3CDDC9AD" w:rsidR="00623B88" w:rsidRDefault="003B4BAD" w:rsidP="00623B88">
      <w:pPr>
        <w:pStyle w:val="ListParagraph"/>
        <w:numPr>
          <w:ilvl w:val="0"/>
          <w:numId w:val="3"/>
        </w:numPr>
        <w:snapToGrid w:val="0"/>
        <w:rPr>
          <w:rFonts w:ascii="Calibri" w:eastAsia="Batang" w:hAnsi="Calibri"/>
          <w:color w:val="000000"/>
          <w:sz w:val="22"/>
        </w:rPr>
      </w:pPr>
      <w:r>
        <w:rPr>
          <w:rFonts w:ascii="Calibri" w:eastAsia="Batang" w:hAnsi="Calibri"/>
          <w:color w:val="000000"/>
          <w:sz w:val="22"/>
        </w:rPr>
        <w:t xml:space="preserve">Basic of </w:t>
      </w:r>
      <w:r w:rsidR="00623B88">
        <w:rPr>
          <w:rFonts w:ascii="Calibri" w:eastAsia="Batang" w:hAnsi="Calibri"/>
          <w:color w:val="000000"/>
          <w:sz w:val="22"/>
        </w:rPr>
        <w:t>PowerPoint</w:t>
      </w:r>
    </w:p>
    <w:p w14:paraId="52193CC4" w14:textId="77777777" w:rsidR="00FE7FFB" w:rsidRPr="00623B88" w:rsidRDefault="00FE7FFB" w:rsidP="00FE7FFB">
      <w:pPr>
        <w:pStyle w:val="ListParagraph"/>
        <w:snapToGrid w:val="0"/>
        <w:ind w:firstLine="0"/>
        <w:rPr>
          <w:rFonts w:ascii="Calibri" w:eastAsia="Batang" w:hAnsi="Calibri"/>
          <w:color w:val="000000"/>
          <w:sz w:val="22"/>
        </w:rPr>
      </w:pPr>
    </w:p>
    <w:p w14:paraId="1FD504F0" w14:textId="77777777" w:rsidR="00623B88" w:rsidRPr="00035315" w:rsidRDefault="00623B88" w:rsidP="00623B88">
      <w:pPr>
        <w:pStyle w:val="Heading1"/>
        <w:ind w:left="145"/>
        <w:rPr>
          <w:sz w:val="20"/>
          <w:szCs w:val="20"/>
        </w:rPr>
      </w:pPr>
      <w:r w:rsidRPr="00035315">
        <w:rPr>
          <w:sz w:val="20"/>
          <w:szCs w:val="20"/>
        </w:rPr>
        <w:t>PERSONAL PROFILE</w:t>
      </w:r>
    </w:p>
    <w:p w14:paraId="4A2B281B" w14:textId="32E6EC28" w:rsidR="00623B88" w:rsidRPr="0068759A" w:rsidRDefault="00623B88" w:rsidP="00623B88">
      <w:pPr>
        <w:pStyle w:val="ListParagraph"/>
        <w:numPr>
          <w:ilvl w:val="0"/>
          <w:numId w:val="1"/>
        </w:numPr>
        <w:snapToGrid w:val="0"/>
        <w:rPr>
          <w:rFonts w:ascii="Calibri" w:eastAsia="Batang" w:hAnsi="Calibri"/>
          <w:color w:val="000000"/>
          <w:sz w:val="22"/>
        </w:rPr>
      </w:pPr>
      <w:r w:rsidRPr="0068759A">
        <w:rPr>
          <w:rFonts w:ascii="Calibri" w:eastAsia="Batang" w:hAnsi="Calibri"/>
          <w:color w:val="000000"/>
          <w:sz w:val="22"/>
        </w:rPr>
        <w:t>Date of Birth</w:t>
      </w:r>
      <w:r w:rsidRPr="0068759A">
        <w:rPr>
          <w:rFonts w:ascii="Calibri" w:eastAsia="Batang" w:hAnsi="Calibri"/>
          <w:color w:val="000000"/>
          <w:sz w:val="22"/>
        </w:rPr>
        <w:tab/>
        <w:t xml:space="preserve">: </w:t>
      </w:r>
      <w:r>
        <w:rPr>
          <w:rFonts w:ascii="Calibri" w:eastAsia="Batang" w:hAnsi="Calibri"/>
          <w:color w:val="000000"/>
          <w:sz w:val="22"/>
        </w:rPr>
        <w:t>01</w:t>
      </w:r>
      <w:r w:rsidRPr="0068759A">
        <w:rPr>
          <w:rFonts w:ascii="Calibri" w:eastAsia="Batang" w:hAnsi="Calibri"/>
          <w:color w:val="000000"/>
          <w:sz w:val="22"/>
        </w:rPr>
        <w:t>/11/199</w:t>
      </w:r>
      <w:r>
        <w:rPr>
          <w:rFonts w:ascii="Calibri" w:eastAsia="Batang" w:hAnsi="Calibri"/>
          <w:color w:val="000000"/>
          <w:sz w:val="22"/>
        </w:rPr>
        <w:t>6</w:t>
      </w:r>
    </w:p>
    <w:p w14:paraId="74AE6122" w14:textId="77777777" w:rsidR="00623B88" w:rsidRPr="0068759A" w:rsidRDefault="00623B88" w:rsidP="00623B88">
      <w:pPr>
        <w:pStyle w:val="ListParagraph"/>
        <w:numPr>
          <w:ilvl w:val="0"/>
          <w:numId w:val="1"/>
        </w:numPr>
        <w:snapToGrid w:val="0"/>
        <w:rPr>
          <w:rFonts w:ascii="Calibri" w:eastAsia="Batang" w:hAnsi="Calibri"/>
          <w:color w:val="000000"/>
          <w:sz w:val="22"/>
        </w:rPr>
      </w:pPr>
      <w:r w:rsidRPr="0068759A">
        <w:rPr>
          <w:rFonts w:ascii="Calibri" w:eastAsia="Batang" w:hAnsi="Calibri"/>
          <w:color w:val="000000"/>
          <w:sz w:val="22"/>
        </w:rPr>
        <w:t>Marital Status</w:t>
      </w:r>
      <w:r w:rsidRPr="0068759A">
        <w:rPr>
          <w:rFonts w:ascii="Calibri" w:eastAsia="Batang" w:hAnsi="Calibri"/>
          <w:color w:val="000000"/>
          <w:sz w:val="22"/>
        </w:rPr>
        <w:tab/>
        <w:t>: Married</w:t>
      </w:r>
    </w:p>
    <w:p w14:paraId="60D14093" w14:textId="77777777" w:rsidR="00623B88" w:rsidRPr="0068759A" w:rsidRDefault="00623B88" w:rsidP="00623B88">
      <w:pPr>
        <w:pStyle w:val="ListParagraph"/>
        <w:numPr>
          <w:ilvl w:val="0"/>
          <w:numId w:val="1"/>
        </w:numPr>
        <w:snapToGrid w:val="0"/>
        <w:rPr>
          <w:rFonts w:ascii="Calibri" w:eastAsia="Batang" w:hAnsi="Calibri"/>
          <w:color w:val="000000"/>
          <w:sz w:val="22"/>
        </w:rPr>
      </w:pPr>
      <w:r w:rsidRPr="0068759A">
        <w:rPr>
          <w:rFonts w:ascii="Calibri" w:eastAsia="Batang" w:hAnsi="Calibri"/>
          <w:color w:val="000000"/>
          <w:sz w:val="22"/>
        </w:rPr>
        <w:t>Known Languages: English, Hindi, Marathi</w:t>
      </w:r>
    </w:p>
    <w:p w14:paraId="56A71E8B" w14:textId="77777777" w:rsidR="00623B88" w:rsidRDefault="00623B88" w:rsidP="00623B88">
      <w:pPr>
        <w:snapToGrid w:val="0"/>
        <w:rPr>
          <w:rFonts w:ascii="Calibri" w:eastAsia="Batang" w:hAnsi="Calibri"/>
          <w:color w:val="000000"/>
          <w:sz w:val="22"/>
        </w:rPr>
      </w:pPr>
    </w:p>
    <w:p w14:paraId="644B9DD9" w14:textId="77777777" w:rsidR="00623B88" w:rsidRPr="0068759A" w:rsidRDefault="00623B88" w:rsidP="00623B88">
      <w:pPr>
        <w:snapToGrid w:val="0"/>
        <w:rPr>
          <w:rFonts w:ascii="Calibri" w:eastAsia="Batang" w:hAnsi="Calibri"/>
          <w:color w:val="000000"/>
          <w:sz w:val="22"/>
        </w:rPr>
      </w:pPr>
    </w:p>
    <w:p w14:paraId="43F3887D" w14:textId="77777777" w:rsidR="00623B88" w:rsidRPr="00035315" w:rsidRDefault="00623B88" w:rsidP="00623B88">
      <w:pPr>
        <w:pStyle w:val="Heading1"/>
        <w:ind w:left="145"/>
        <w:rPr>
          <w:sz w:val="20"/>
          <w:szCs w:val="20"/>
        </w:rPr>
      </w:pPr>
      <w:r w:rsidRPr="00035315">
        <w:rPr>
          <w:sz w:val="20"/>
          <w:szCs w:val="20"/>
        </w:rPr>
        <w:t>DECLARATION</w:t>
      </w:r>
    </w:p>
    <w:p w14:paraId="70C80A82" w14:textId="77777777" w:rsidR="00623B88" w:rsidRDefault="00623B88" w:rsidP="00623B88">
      <w:pPr>
        <w:snapToGrid w:val="0"/>
        <w:rPr>
          <w:rFonts w:ascii="Calibri" w:eastAsia="Batang" w:hAnsi="Calibri"/>
          <w:color w:val="000000"/>
          <w:sz w:val="22"/>
        </w:rPr>
      </w:pPr>
    </w:p>
    <w:p w14:paraId="45481B08" w14:textId="77777777" w:rsidR="00623B88" w:rsidRPr="0068759A" w:rsidRDefault="00623B88" w:rsidP="00623B88">
      <w:pPr>
        <w:snapToGrid w:val="0"/>
        <w:rPr>
          <w:rFonts w:ascii="Calibri" w:eastAsia="Batang" w:hAnsi="Calibri"/>
          <w:color w:val="000000"/>
          <w:sz w:val="22"/>
        </w:rPr>
      </w:pPr>
      <w:r w:rsidRPr="0068759A">
        <w:rPr>
          <w:rFonts w:ascii="Calibri" w:eastAsia="Batang" w:hAnsi="Calibri"/>
          <w:color w:val="000000"/>
          <w:sz w:val="22"/>
        </w:rPr>
        <w:t>I hereby declare that the information provided above is true to the best of my knowledge and belief.</w:t>
      </w:r>
    </w:p>
    <w:p w14:paraId="7A41DAD8" w14:textId="77777777" w:rsidR="00623B88" w:rsidRDefault="00623B88" w:rsidP="00623B88">
      <w:pPr>
        <w:spacing w:after="1113" w:line="259" w:lineRule="auto"/>
        <w:ind w:left="0" w:firstLine="0"/>
      </w:pPr>
      <w:r>
        <w:t xml:space="preserve"> </w:t>
      </w:r>
    </w:p>
    <w:p w14:paraId="4B75819C" w14:textId="33032561" w:rsidR="00623B88" w:rsidRPr="00035315" w:rsidRDefault="00623B88" w:rsidP="00623B88">
      <w:pPr>
        <w:spacing w:after="0" w:line="259" w:lineRule="auto"/>
        <w:ind w:left="0" w:right="501" w:firstLine="0"/>
        <w:jc w:val="right"/>
        <w:rPr>
          <w:sz w:val="22"/>
        </w:rPr>
      </w:pPr>
      <w:r>
        <w:rPr>
          <w:b/>
          <w:sz w:val="22"/>
        </w:rPr>
        <w:t xml:space="preserve">SNEHA </w:t>
      </w:r>
      <w:r w:rsidRPr="00035315">
        <w:rPr>
          <w:b/>
          <w:sz w:val="22"/>
        </w:rPr>
        <w:t>ADITYA PANSE</w:t>
      </w:r>
    </w:p>
    <w:p w14:paraId="75FA224C" w14:textId="77777777" w:rsidR="00623B88" w:rsidRDefault="00623B88" w:rsidP="00623B88">
      <w:pPr>
        <w:spacing w:after="0" w:line="259" w:lineRule="auto"/>
        <w:ind w:left="0" w:right="441" w:firstLine="0"/>
        <w:jc w:val="right"/>
      </w:pPr>
      <w:r>
        <w:rPr>
          <w:b/>
        </w:rPr>
        <w:t xml:space="preserve"> </w:t>
      </w:r>
    </w:p>
    <w:p w14:paraId="1802BBA4" w14:textId="77777777" w:rsidR="00623B88" w:rsidRDefault="00623B88" w:rsidP="00623B88">
      <w:pPr>
        <w:spacing w:after="0" w:line="259" w:lineRule="auto"/>
        <w:ind w:left="0" w:right="441" w:firstLine="0"/>
        <w:jc w:val="right"/>
      </w:pPr>
      <w:r>
        <w:rPr>
          <w:b/>
        </w:rPr>
        <w:t xml:space="preserve"> </w:t>
      </w:r>
    </w:p>
    <w:p w14:paraId="3BE54A23" w14:textId="77777777" w:rsidR="00623B88" w:rsidRDefault="00623B88" w:rsidP="00623B88">
      <w:pPr>
        <w:spacing w:after="0" w:line="259" w:lineRule="auto"/>
        <w:ind w:left="0" w:right="441" w:firstLine="0"/>
        <w:jc w:val="right"/>
      </w:pPr>
      <w:r>
        <w:rPr>
          <w:b/>
        </w:rPr>
        <w:t xml:space="preserve"> </w:t>
      </w:r>
    </w:p>
    <w:p w14:paraId="00F23C43" w14:textId="77777777" w:rsidR="000A0549" w:rsidRDefault="000A0549"/>
    <w:sectPr w:rsidR="000A0549">
      <w:type w:val="continuous"/>
      <w:pgSz w:w="11900" w:h="16820"/>
      <w:pgMar w:top="581" w:right="973" w:bottom="714" w:left="9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anumGothic">
    <w:altName w:val="Times New Roman"/>
    <w:charset w:val="81"/>
    <w:family w:val="auto"/>
    <w:pitch w:val="variable"/>
    <w:sig w:usb0="80000003" w:usb1="09D7FCEB" w:usb2="00000010"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F7BC4"/>
    <w:multiLevelType w:val="hybridMultilevel"/>
    <w:tmpl w:val="D828FE38"/>
    <w:lvl w:ilvl="0" w:tplc="04090001">
      <w:start w:val="1"/>
      <w:numFmt w:val="bullet"/>
      <w:lvlText w:val=""/>
      <w:lvlJc w:val="left"/>
      <w:pPr>
        <w:ind w:left="870" w:hanging="360"/>
      </w:pPr>
      <w:rPr>
        <w:rFonts w:ascii="Symbol" w:hAnsi="Symbol" w:hint="default"/>
      </w:rPr>
    </w:lvl>
    <w:lvl w:ilvl="1" w:tplc="FFFFFFFF" w:tentative="1">
      <w:start w:val="1"/>
      <w:numFmt w:val="lowerLetter"/>
      <w:lvlText w:val="%2."/>
      <w:lvlJc w:val="left"/>
      <w:pPr>
        <w:ind w:left="1590" w:hanging="360"/>
      </w:pPr>
    </w:lvl>
    <w:lvl w:ilvl="2" w:tplc="FFFFFFFF" w:tentative="1">
      <w:start w:val="1"/>
      <w:numFmt w:val="lowerRoman"/>
      <w:lvlText w:val="%3."/>
      <w:lvlJc w:val="right"/>
      <w:pPr>
        <w:ind w:left="2310" w:hanging="180"/>
      </w:pPr>
    </w:lvl>
    <w:lvl w:ilvl="3" w:tplc="FFFFFFFF" w:tentative="1">
      <w:start w:val="1"/>
      <w:numFmt w:val="decimal"/>
      <w:lvlText w:val="%4."/>
      <w:lvlJc w:val="left"/>
      <w:pPr>
        <w:ind w:left="3030" w:hanging="360"/>
      </w:pPr>
    </w:lvl>
    <w:lvl w:ilvl="4" w:tplc="FFFFFFFF" w:tentative="1">
      <w:start w:val="1"/>
      <w:numFmt w:val="lowerLetter"/>
      <w:lvlText w:val="%5."/>
      <w:lvlJc w:val="left"/>
      <w:pPr>
        <w:ind w:left="3750" w:hanging="360"/>
      </w:pPr>
    </w:lvl>
    <w:lvl w:ilvl="5" w:tplc="FFFFFFFF" w:tentative="1">
      <w:start w:val="1"/>
      <w:numFmt w:val="lowerRoman"/>
      <w:lvlText w:val="%6."/>
      <w:lvlJc w:val="right"/>
      <w:pPr>
        <w:ind w:left="4470" w:hanging="180"/>
      </w:pPr>
    </w:lvl>
    <w:lvl w:ilvl="6" w:tplc="FFFFFFFF" w:tentative="1">
      <w:start w:val="1"/>
      <w:numFmt w:val="decimal"/>
      <w:lvlText w:val="%7."/>
      <w:lvlJc w:val="left"/>
      <w:pPr>
        <w:ind w:left="5190" w:hanging="360"/>
      </w:pPr>
    </w:lvl>
    <w:lvl w:ilvl="7" w:tplc="FFFFFFFF" w:tentative="1">
      <w:start w:val="1"/>
      <w:numFmt w:val="lowerLetter"/>
      <w:lvlText w:val="%8."/>
      <w:lvlJc w:val="left"/>
      <w:pPr>
        <w:ind w:left="5910" w:hanging="360"/>
      </w:pPr>
    </w:lvl>
    <w:lvl w:ilvl="8" w:tplc="FFFFFFFF" w:tentative="1">
      <w:start w:val="1"/>
      <w:numFmt w:val="lowerRoman"/>
      <w:lvlText w:val="%9."/>
      <w:lvlJc w:val="right"/>
      <w:pPr>
        <w:ind w:left="6630" w:hanging="180"/>
      </w:pPr>
    </w:lvl>
  </w:abstractNum>
  <w:abstractNum w:abstractNumId="1" w15:restartNumberingAfterBreak="0">
    <w:nsid w:val="1BB368BB"/>
    <w:multiLevelType w:val="hybridMultilevel"/>
    <w:tmpl w:val="385CA8FA"/>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 w15:restartNumberingAfterBreak="0">
    <w:nsid w:val="24B3189A"/>
    <w:multiLevelType w:val="hybridMultilevel"/>
    <w:tmpl w:val="F3AA6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B84CC3"/>
    <w:multiLevelType w:val="hybridMultilevel"/>
    <w:tmpl w:val="81FE85F8"/>
    <w:lvl w:ilvl="0" w:tplc="04090001">
      <w:start w:val="1"/>
      <w:numFmt w:val="bullet"/>
      <w:lvlText w:val=""/>
      <w:lvlJc w:val="left"/>
      <w:pPr>
        <w:ind w:left="870" w:hanging="360"/>
      </w:pPr>
      <w:rPr>
        <w:rFonts w:ascii="Symbol" w:hAnsi="Symbol" w:hint="default"/>
      </w:rPr>
    </w:lvl>
    <w:lvl w:ilvl="1" w:tplc="FFFFFFFF" w:tentative="1">
      <w:start w:val="1"/>
      <w:numFmt w:val="lowerLetter"/>
      <w:lvlText w:val="%2."/>
      <w:lvlJc w:val="left"/>
      <w:pPr>
        <w:ind w:left="1590" w:hanging="360"/>
      </w:pPr>
    </w:lvl>
    <w:lvl w:ilvl="2" w:tplc="FFFFFFFF" w:tentative="1">
      <w:start w:val="1"/>
      <w:numFmt w:val="lowerRoman"/>
      <w:lvlText w:val="%3."/>
      <w:lvlJc w:val="right"/>
      <w:pPr>
        <w:ind w:left="2310" w:hanging="180"/>
      </w:pPr>
    </w:lvl>
    <w:lvl w:ilvl="3" w:tplc="FFFFFFFF" w:tentative="1">
      <w:start w:val="1"/>
      <w:numFmt w:val="decimal"/>
      <w:lvlText w:val="%4."/>
      <w:lvlJc w:val="left"/>
      <w:pPr>
        <w:ind w:left="3030" w:hanging="360"/>
      </w:pPr>
    </w:lvl>
    <w:lvl w:ilvl="4" w:tplc="FFFFFFFF" w:tentative="1">
      <w:start w:val="1"/>
      <w:numFmt w:val="lowerLetter"/>
      <w:lvlText w:val="%5."/>
      <w:lvlJc w:val="left"/>
      <w:pPr>
        <w:ind w:left="3750" w:hanging="360"/>
      </w:pPr>
    </w:lvl>
    <w:lvl w:ilvl="5" w:tplc="FFFFFFFF" w:tentative="1">
      <w:start w:val="1"/>
      <w:numFmt w:val="lowerRoman"/>
      <w:lvlText w:val="%6."/>
      <w:lvlJc w:val="right"/>
      <w:pPr>
        <w:ind w:left="4470" w:hanging="180"/>
      </w:pPr>
    </w:lvl>
    <w:lvl w:ilvl="6" w:tplc="FFFFFFFF" w:tentative="1">
      <w:start w:val="1"/>
      <w:numFmt w:val="decimal"/>
      <w:lvlText w:val="%7."/>
      <w:lvlJc w:val="left"/>
      <w:pPr>
        <w:ind w:left="5190" w:hanging="360"/>
      </w:pPr>
    </w:lvl>
    <w:lvl w:ilvl="7" w:tplc="FFFFFFFF" w:tentative="1">
      <w:start w:val="1"/>
      <w:numFmt w:val="lowerLetter"/>
      <w:lvlText w:val="%8."/>
      <w:lvlJc w:val="left"/>
      <w:pPr>
        <w:ind w:left="5910" w:hanging="360"/>
      </w:pPr>
    </w:lvl>
    <w:lvl w:ilvl="8" w:tplc="FFFFFFFF" w:tentative="1">
      <w:start w:val="1"/>
      <w:numFmt w:val="lowerRoman"/>
      <w:lvlText w:val="%9."/>
      <w:lvlJc w:val="right"/>
      <w:pPr>
        <w:ind w:left="6630" w:hanging="180"/>
      </w:pPr>
    </w:lvl>
  </w:abstractNum>
  <w:abstractNum w:abstractNumId="4" w15:restartNumberingAfterBreak="0">
    <w:nsid w:val="4F443738"/>
    <w:multiLevelType w:val="hybridMultilevel"/>
    <w:tmpl w:val="3438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DF6811"/>
    <w:multiLevelType w:val="hybridMultilevel"/>
    <w:tmpl w:val="61CE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7117404">
    <w:abstractNumId w:val="4"/>
  </w:num>
  <w:num w:numId="2" w16cid:durableId="1028606037">
    <w:abstractNumId w:val="2"/>
  </w:num>
  <w:num w:numId="3" w16cid:durableId="986863647">
    <w:abstractNumId w:val="5"/>
  </w:num>
  <w:num w:numId="4" w16cid:durableId="1036125314">
    <w:abstractNumId w:val="1"/>
  </w:num>
  <w:num w:numId="5" w16cid:durableId="1951013021">
    <w:abstractNumId w:val="0"/>
  </w:num>
  <w:num w:numId="6" w16cid:durableId="6718392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B88"/>
    <w:rsid w:val="000A0549"/>
    <w:rsid w:val="002B567E"/>
    <w:rsid w:val="003B4BAD"/>
    <w:rsid w:val="00623B88"/>
    <w:rsid w:val="00BB4199"/>
    <w:rsid w:val="00FE7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096B2"/>
  <w15:chartTrackingRefBased/>
  <w15:docId w15:val="{E50AC744-F7BA-4507-9D98-9BCEE2A1E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B88"/>
    <w:pPr>
      <w:spacing w:after="15" w:line="248" w:lineRule="auto"/>
      <w:ind w:left="160" w:hanging="10"/>
    </w:pPr>
    <w:rPr>
      <w:rFonts w:ascii="Roboto" w:eastAsia="Roboto" w:hAnsi="Roboto" w:cs="Roboto"/>
      <w:color w:val="333333"/>
      <w:kern w:val="0"/>
      <w:sz w:val="24"/>
      <w:lang w:val="en-IN" w:eastAsia="en-IN"/>
      <w14:ligatures w14:val="none"/>
    </w:rPr>
  </w:style>
  <w:style w:type="paragraph" w:styleId="Heading1">
    <w:name w:val="heading 1"/>
    <w:next w:val="Normal"/>
    <w:link w:val="Heading1Char"/>
    <w:uiPriority w:val="9"/>
    <w:qFormat/>
    <w:rsid w:val="00623B88"/>
    <w:pPr>
      <w:keepNext/>
      <w:keepLines/>
      <w:shd w:val="clear" w:color="auto" w:fill="EEEEEE"/>
      <w:spacing w:after="367" w:line="265" w:lineRule="auto"/>
      <w:ind w:left="160" w:hanging="10"/>
      <w:outlineLvl w:val="0"/>
    </w:pPr>
    <w:rPr>
      <w:rFonts w:ascii="Roboto" w:eastAsia="Roboto" w:hAnsi="Roboto" w:cs="Roboto"/>
      <w:b/>
      <w:color w:val="222222"/>
      <w:kern w:val="0"/>
      <w:sz w:val="21"/>
      <w:lang w:val="en-IN"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B88"/>
    <w:rPr>
      <w:rFonts w:ascii="Roboto" w:eastAsia="Roboto" w:hAnsi="Roboto" w:cs="Roboto"/>
      <w:b/>
      <w:color w:val="222222"/>
      <w:kern w:val="0"/>
      <w:sz w:val="21"/>
      <w:shd w:val="clear" w:color="auto" w:fill="EEEEEE"/>
      <w:lang w:val="en-IN" w:eastAsia="en-IN"/>
      <w14:ligatures w14:val="none"/>
    </w:rPr>
  </w:style>
  <w:style w:type="character" w:styleId="Hyperlink">
    <w:name w:val="Hyperlink"/>
    <w:uiPriority w:val="99"/>
    <w:unhideWhenUsed/>
    <w:rsid w:val="00623B88"/>
    <w:rPr>
      <w:color w:val="0563C1"/>
      <w:u w:val="single"/>
    </w:rPr>
  </w:style>
  <w:style w:type="paragraph" w:styleId="ListParagraph">
    <w:name w:val="List Paragraph"/>
    <w:basedOn w:val="Normal"/>
    <w:uiPriority w:val="34"/>
    <w:qFormat/>
    <w:rsid w:val="00623B88"/>
    <w:pPr>
      <w:ind w:left="720"/>
      <w:contextualSpacing/>
    </w:pPr>
  </w:style>
  <w:style w:type="character" w:styleId="UnresolvedMention">
    <w:name w:val="Unresolved Mention"/>
    <w:basedOn w:val="DefaultParagraphFont"/>
    <w:uiPriority w:val="99"/>
    <w:semiHidden/>
    <w:unhideWhenUsed/>
    <w:rsid w:val="00623B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nehad012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Panse, Aditya</dc:creator>
  <cp:keywords/>
  <dc:description/>
  <cp:lastModifiedBy/>
  <cp:revision>1</cp:revision>
  <dcterms:created xsi:type="dcterms:W3CDTF">2024-04-02T10:07:00Z</dcterms:created>
</cp:coreProperties>
</file>